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BD" w:rsidRPr="00E3300D" w:rsidRDefault="00D131BD" w:rsidP="00D131B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E3300D">
        <w:rPr>
          <w:rFonts w:ascii="Times New Roman" w:hAnsi="Times New Roman" w:cs="Times New Roman"/>
          <w:b/>
          <w:i/>
          <w:sz w:val="24"/>
          <w:szCs w:val="24"/>
        </w:rPr>
        <w:t>Практические задания</w:t>
      </w:r>
    </w:p>
    <w:p w:rsidR="00D131BD" w:rsidRPr="00E3300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6F1">
        <w:rPr>
          <w:rFonts w:ascii="Times New Roman" w:hAnsi="Times New Roman" w:cs="Times New Roman"/>
          <w:i/>
          <w:sz w:val="24"/>
          <w:szCs w:val="24"/>
        </w:rPr>
        <w:t>Задание 1*.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00D">
        <w:rPr>
          <w:rFonts w:ascii="Times New Roman" w:hAnsi="Times New Roman" w:cs="Times New Roman"/>
          <w:sz w:val="24"/>
          <w:szCs w:val="24"/>
        </w:rPr>
        <w:t xml:space="preserve">Предположим, два потребителя живут в одном городе. Один из продуктов они покупают по одинаковым ценам, а другой – по разным. К 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>нарушению</w:t>
      </w:r>
      <w:proofErr w:type="gramEnd"/>
      <w:r w:rsidRPr="00E3300D">
        <w:rPr>
          <w:rFonts w:ascii="Times New Roman" w:hAnsi="Times New Roman" w:cs="Times New Roman"/>
          <w:sz w:val="24"/>
          <w:szCs w:val="24"/>
        </w:rPr>
        <w:t xml:space="preserve"> какого из необходимых условий Парето-эффективности это может привести?</w:t>
      </w:r>
    </w:p>
    <w:p w:rsidR="00D131BD" w:rsidRPr="00E3300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31BD" w:rsidRPr="00E3300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6F1">
        <w:rPr>
          <w:rFonts w:ascii="Times New Roman" w:hAnsi="Times New Roman" w:cs="Times New Roman"/>
          <w:i/>
          <w:sz w:val="24"/>
          <w:szCs w:val="24"/>
        </w:rPr>
        <w:t>Задание 2*.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00D">
        <w:rPr>
          <w:rFonts w:ascii="Times New Roman" w:hAnsi="Times New Roman" w:cs="Times New Roman"/>
          <w:sz w:val="24"/>
          <w:szCs w:val="24"/>
        </w:rPr>
        <w:t>Объясните, почему для достижения эффективности недостаточно избегать потерь в производстве.</w:t>
      </w:r>
    </w:p>
    <w:p w:rsidR="00D131BD" w:rsidRPr="00E3300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31BD" w:rsidRPr="00E3300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6F1">
        <w:rPr>
          <w:rFonts w:ascii="Times New Roman" w:hAnsi="Times New Roman" w:cs="Times New Roman"/>
          <w:i/>
          <w:sz w:val="24"/>
          <w:szCs w:val="24"/>
        </w:rPr>
        <w:t>Задание 3*.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00D">
        <w:rPr>
          <w:rFonts w:ascii="Times New Roman" w:hAnsi="Times New Roman" w:cs="Times New Roman"/>
          <w:sz w:val="24"/>
          <w:szCs w:val="24"/>
        </w:rPr>
        <w:t>Что лучше, по-вашему, равенство в нищете или неравенство в богатстве? Обоснуйте свой ответ.</w:t>
      </w:r>
    </w:p>
    <w:p w:rsidR="00D131BD" w:rsidRPr="00E3300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31BD" w:rsidRPr="00E3300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46F1">
        <w:rPr>
          <w:rFonts w:ascii="Times New Roman" w:hAnsi="Times New Roman" w:cs="Times New Roman"/>
          <w:i/>
          <w:sz w:val="24"/>
          <w:szCs w:val="24"/>
        </w:rPr>
        <w:t>Задание</w:t>
      </w:r>
      <w:proofErr w:type="gramEnd"/>
      <w:r w:rsidRPr="00E746F1">
        <w:rPr>
          <w:rFonts w:ascii="Times New Roman" w:hAnsi="Times New Roman" w:cs="Times New Roman"/>
          <w:i/>
          <w:sz w:val="24"/>
          <w:szCs w:val="24"/>
        </w:rPr>
        <w:t xml:space="preserve"> 4*.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E3300D">
        <w:rPr>
          <w:rFonts w:ascii="Times New Roman" w:hAnsi="Times New Roman" w:cs="Times New Roman"/>
          <w:sz w:val="24"/>
          <w:szCs w:val="24"/>
        </w:rPr>
        <w:t xml:space="preserve"> образом перераспределение доходов, осуществляемое государством, влияет на благосостояние индивидов?</w:t>
      </w:r>
    </w:p>
    <w:p w:rsidR="00D131BD" w:rsidRPr="00E3300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31BD" w:rsidRPr="00E3300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46F1">
        <w:rPr>
          <w:rFonts w:ascii="Times New Roman" w:hAnsi="Times New Roman" w:cs="Times New Roman"/>
          <w:i/>
          <w:sz w:val="24"/>
          <w:szCs w:val="24"/>
        </w:rPr>
        <w:t>Задание</w:t>
      </w:r>
      <w:proofErr w:type="gramEnd"/>
      <w:r w:rsidRPr="00E746F1">
        <w:rPr>
          <w:rFonts w:ascii="Times New Roman" w:hAnsi="Times New Roman" w:cs="Times New Roman"/>
          <w:i/>
          <w:sz w:val="24"/>
          <w:szCs w:val="24"/>
        </w:rPr>
        <w:t xml:space="preserve"> 5*.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E3300D">
        <w:rPr>
          <w:rFonts w:ascii="Times New Roman" w:hAnsi="Times New Roman" w:cs="Times New Roman"/>
          <w:sz w:val="24"/>
          <w:szCs w:val="24"/>
        </w:rPr>
        <w:t xml:space="preserve"> свойства национальной экономики в состоянии общего экономического равновесия следуют из Закона Вальраса?</w:t>
      </w:r>
    </w:p>
    <w:p w:rsidR="00D131BD" w:rsidRPr="00E3300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31BD" w:rsidRPr="00E3300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6F1">
        <w:rPr>
          <w:rFonts w:ascii="Times New Roman" w:hAnsi="Times New Roman" w:cs="Times New Roman"/>
          <w:i/>
          <w:sz w:val="24"/>
          <w:szCs w:val="24"/>
        </w:rPr>
        <w:t>Задание 6*.</w:t>
      </w:r>
      <w:r w:rsidRPr="00E3300D">
        <w:rPr>
          <w:rFonts w:ascii="Times New Roman" w:hAnsi="Times New Roman" w:cs="Times New Roman"/>
          <w:sz w:val="24"/>
          <w:szCs w:val="24"/>
        </w:rPr>
        <w:t xml:space="preserve"> Почему не каждое 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>Парето-эффективное</w:t>
      </w:r>
      <w:proofErr w:type="gramEnd"/>
      <w:r w:rsidRPr="00E3300D">
        <w:rPr>
          <w:rFonts w:ascii="Times New Roman" w:hAnsi="Times New Roman" w:cs="Times New Roman"/>
          <w:sz w:val="24"/>
          <w:szCs w:val="24"/>
        </w:rPr>
        <w:t xml:space="preserve"> распределение благ (и полезностей) между членами общества дает максимум общественного благосостояния?</w:t>
      </w:r>
    </w:p>
    <w:p w:rsidR="00D131B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31BD" w:rsidRDefault="00D131BD" w:rsidP="00D13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B6C">
        <w:rPr>
          <w:rFonts w:ascii="Times New Roman" w:hAnsi="Times New Roman" w:cs="Times New Roman"/>
          <w:i/>
          <w:sz w:val="24"/>
          <w:szCs w:val="24"/>
        </w:rPr>
        <w:t xml:space="preserve">Задание 7*. </w:t>
      </w:r>
      <w:r>
        <w:rPr>
          <w:rFonts w:ascii="Times New Roman" w:hAnsi="Times New Roman" w:cs="Times New Roman"/>
          <w:sz w:val="24"/>
          <w:szCs w:val="24"/>
        </w:rPr>
        <w:t>Трансфертные платежи могут осуществляться в натуральной форме. Например, благотворительные организации в США обеспечивают нуждающихся продуктами питания и игрушками на рождество. Правительство выдает бедным семьям талоны на питание, которые используются для покупки продуктов в магазинах; обеспечивает медицинское обслуживание с помощью специальных программ.</w:t>
      </w:r>
    </w:p>
    <w:p w:rsidR="00D131BD" w:rsidRDefault="00D131BD" w:rsidP="00D131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считаете, какая форма помощи более эффективна – денежные пособия или непосредственная выдача товаров и услуг? Ответ аргументируйте.</w:t>
      </w:r>
    </w:p>
    <w:p w:rsidR="00D131BD" w:rsidRDefault="00D131BD" w:rsidP="00D131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131BD" w:rsidRDefault="00D131BD" w:rsidP="00D131B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B6C">
        <w:rPr>
          <w:rFonts w:ascii="Times New Roman" w:hAnsi="Times New Roman" w:cs="Times New Roman"/>
          <w:i/>
          <w:sz w:val="24"/>
          <w:szCs w:val="24"/>
        </w:rPr>
        <w:t>Задание 8*.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6737">
        <w:rPr>
          <w:rFonts w:ascii="Times New Roman" w:hAnsi="Times New Roman" w:cs="Times New Roman"/>
          <w:sz w:val="24"/>
          <w:szCs w:val="24"/>
        </w:rPr>
        <w:t>П.Хейне</w:t>
      </w:r>
      <w:proofErr w:type="spellEnd"/>
      <w:r w:rsidRPr="000C6737">
        <w:rPr>
          <w:rFonts w:ascii="Times New Roman" w:hAnsi="Times New Roman" w:cs="Times New Roman"/>
          <w:sz w:val="24"/>
          <w:szCs w:val="24"/>
        </w:rPr>
        <w:t xml:space="preserve"> в книге «Экономический образ мышления</w:t>
      </w:r>
      <w:proofErr w:type="gramStart"/>
      <w:r w:rsidRPr="000C6737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0C6737">
        <w:rPr>
          <w:rFonts w:ascii="Times New Roman" w:hAnsi="Times New Roman" w:cs="Times New Roman"/>
          <w:sz w:val="24"/>
          <w:szCs w:val="24"/>
        </w:rPr>
        <w:t>с. 378—379) приводит следующий пример: «Люди, имеющие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737">
        <w:rPr>
          <w:rFonts w:ascii="Times New Roman" w:hAnsi="Times New Roman" w:cs="Times New Roman"/>
          <w:sz w:val="24"/>
          <w:szCs w:val="24"/>
        </w:rPr>
        <w:t xml:space="preserve">яхты, богаты; люди, роющиеся в урнах и мусорных ящиках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C6737">
        <w:rPr>
          <w:rFonts w:ascii="Times New Roman" w:hAnsi="Times New Roman" w:cs="Times New Roman"/>
          <w:sz w:val="24"/>
          <w:szCs w:val="24"/>
        </w:rPr>
        <w:t xml:space="preserve">бедны. </w:t>
      </w:r>
      <w:proofErr w:type="gramStart"/>
      <w:r w:rsidRPr="000C6737">
        <w:rPr>
          <w:rFonts w:ascii="Times New Roman" w:hAnsi="Times New Roman" w:cs="Times New Roman"/>
          <w:sz w:val="24"/>
          <w:szCs w:val="24"/>
        </w:rPr>
        <w:t>Но если мы введем новые правила, по которым 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737">
        <w:rPr>
          <w:rFonts w:ascii="Times New Roman" w:hAnsi="Times New Roman" w:cs="Times New Roman"/>
          <w:sz w:val="24"/>
          <w:szCs w:val="24"/>
        </w:rPr>
        <w:t>владелец яхты будет обязан ежегодно вносить 10 тыс. долл.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737">
        <w:rPr>
          <w:rFonts w:ascii="Times New Roman" w:hAnsi="Times New Roman" w:cs="Times New Roman"/>
          <w:sz w:val="24"/>
          <w:szCs w:val="24"/>
        </w:rPr>
        <w:t>специальный фонд для «</w:t>
      </w:r>
      <w:proofErr w:type="spellStart"/>
      <w:r w:rsidRPr="000C6737">
        <w:rPr>
          <w:rFonts w:ascii="Times New Roman" w:hAnsi="Times New Roman" w:cs="Times New Roman"/>
          <w:sz w:val="24"/>
          <w:szCs w:val="24"/>
        </w:rPr>
        <w:t>помоечников</w:t>
      </w:r>
      <w:proofErr w:type="spellEnd"/>
      <w:r w:rsidRPr="000C6737">
        <w:rPr>
          <w:rFonts w:ascii="Times New Roman" w:hAnsi="Times New Roman" w:cs="Times New Roman"/>
          <w:sz w:val="24"/>
          <w:szCs w:val="24"/>
        </w:rPr>
        <w:t xml:space="preserve">» и дадим каждому из </w:t>
      </w:r>
      <w:proofErr w:type="spellStart"/>
      <w:r w:rsidRPr="000C6737">
        <w:rPr>
          <w:rFonts w:ascii="Times New Roman" w:hAnsi="Times New Roman" w:cs="Times New Roman"/>
          <w:sz w:val="24"/>
          <w:szCs w:val="24"/>
        </w:rPr>
        <w:t>помоечников</w:t>
      </w:r>
      <w:proofErr w:type="spellEnd"/>
      <w:r w:rsidRPr="000C6737">
        <w:rPr>
          <w:rFonts w:ascii="Times New Roman" w:hAnsi="Times New Roman" w:cs="Times New Roman"/>
          <w:sz w:val="24"/>
          <w:szCs w:val="24"/>
        </w:rPr>
        <w:t xml:space="preserve"> право на получение из этого фонда ежегодного пос</w:t>
      </w:r>
      <w:r>
        <w:rPr>
          <w:rFonts w:ascii="Times New Roman" w:hAnsi="Times New Roman" w:cs="Times New Roman"/>
          <w:sz w:val="24"/>
          <w:szCs w:val="24"/>
        </w:rPr>
        <w:t>обия в</w:t>
      </w:r>
      <w:r w:rsidRPr="000C6737">
        <w:rPr>
          <w:rFonts w:ascii="Times New Roman" w:hAnsi="Times New Roman" w:cs="Times New Roman"/>
          <w:sz w:val="24"/>
          <w:szCs w:val="24"/>
        </w:rPr>
        <w:t xml:space="preserve"> 2000 долл., то число владельцев зарегистрированных</w:t>
      </w:r>
      <w:r>
        <w:rPr>
          <w:rFonts w:ascii="Times New Roman" w:hAnsi="Times New Roman" w:cs="Times New Roman"/>
          <w:sz w:val="24"/>
          <w:szCs w:val="24"/>
        </w:rPr>
        <w:t xml:space="preserve"> яхт </w:t>
      </w:r>
      <w:r w:rsidRPr="000C6737">
        <w:rPr>
          <w:rFonts w:ascii="Times New Roman" w:hAnsi="Times New Roman" w:cs="Times New Roman"/>
          <w:sz w:val="24"/>
          <w:szCs w:val="24"/>
        </w:rPr>
        <w:t>моментально сократится, а число людей, называющих себя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r w:rsidRPr="000C6737">
        <w:rPr>
          <w:rFonts w:ascii="Times New Roman" w:hAnsi="Times New Roman" w:cs="Times New Roman"/>
          <w:sz w:val="24"/>
          <w:szCs w:val="24"/>
        </w:rPr>
        <w:t>моечниками</w:t>
      </w:r>
      <w:proofErr w:type="spellEnd"/>
      <w:r w:rsidRPr="000C6737">
        <w:rPr>
          <w:rFonts w:ascii="Times New Roman" w:hAnsi="Times New Roman" w:cs="Times New Roman"/>
          <w:sz w:val="24"/>
          <w:szCs w:val="24"/>
        </w:rPr>
        <w:t>», возрастет», Как вы оцените такую государстве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C6737">
        <w:rPr>
          <w:rFonts w:ascii="Times New Roman" w:hAnsi="Times New Roman" w:cs="Times New Roman"/>
          <w:sz w:val="24"/>
          <w:szCs w:val="24"/>
        </w:rPr>
        <w:t>ную социальную политику?</w:t>
      </w:r>
      <w:proofErr w:type="gramEnd"/>
    </w:p>
    <w:p w:rsidR="00D131BD" w:rsidRDefault="00D131BD" w:rsidP="00D131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8FA3CD2" wp14:editId="32FC3522">
            <wp:simplePos x="0" y="0"/>
            <wp:positionH relativeFrom="column">
              <wp:posOffset>4034790</wp:posOffset>
            </wp:positionH>
            <wp:positionV relativeFrom="paragraph">
              <wp:posOffset>146685</wp:posOffset>
            </wp:positionV>
            <wp:extent cx="1950720" cy="1633855"/>
            <wp:effectExtent l="19050" t="0" r="0" b="0"/>
            <wp:wrapTight wrapText="bothSides">
              <wp:wrapPolygon edited="0">
                <wp:start x="-211" y="0"/>
                <wp:lineTo x="-211" y="21407"/>
                <wp:lineTo x="21516" y="21407"/>
                <wp:lineTo x="21516" y="0"/>
                <wp:lineTo x="-211" y="0"/>
              </wp:wrapPolygon>
            </wp:wrapTight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13" t="29700" r="28427" b="49670"/>
                    <a:stretch/>
                  </pic:blipFill>
                  <pic:spPr bwMode="auto">
                    <a:xfrm>
                      <a:off x="0" y="0"/>
                      <a:ext cx="195072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131BD" w:rsidRDefault="00D131BD" w:rsidP="00D131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C2B6C">
        <w:rPr>
          <w:rFonts w:ascii="Times New Roman" w:hAnsi="Times New Roman" w:cs="Times New Roman"/>
          <w:i/>
          <w:sz w:val="24"/>
          <w:szCs w:val="24"/>
        </w:rPr>
        <w:t>Задание 9*.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C43">
        <w:rPr>
          <w:rFonts w:ascii="Times New Roman" w:hAnsi="Times New Roman" w:cs="Times New Roman"/>
          <w:sz w:val="24"/>
          <w:szCs w:val="24"/>
        </w:rPr>
        <w:t>Предположим, что все общество состоит и</w:t>
      </w:r>
      <w:r>
        <w:rPr>
          <w:rFonts w:ascii="Times New Roman" w:hAnsi="Times New Roman" w:cs="Times New Roman"/>
          <w:sz w:val="24"/>
          <w:szCs w:val="24"/>
        </w:rPr>
        <w:t>ндиви</w:t>
      </w:r>
      <w:r w:rsidRPr="009D4C43">
        <w:rPr>
          <w:rFonts w:ascii="Times New Roman" w:hAnsi="Times New Roman" w:cs="Times New Roman"/>
          <w:sz w:val="24"/>
          <w:szCs w:val="24"/>
        </w:rPr>
        <w:t>дуумов: Константина и Михаила</w:t>
      </w:r>
      <w:proofErr w:type="gramStart"/>
      <w:r w:rsidRPr="009D4C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4C4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ф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ункция полезности Михаила,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- функция полезности Константина. Кривые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(кривые достижимых полезностей) показывают возможные сочетания этих двух функций. Покажите области возможных улучшений при перемещении из точки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на более высокую кривую достижимой полезности, согласуясь при этом с критерием Парето-оптимизации.</w:t>
      </w:r>
    </w:p>
    <w:p w:rsidR="00D131BD" w:rsidRDefault="00D131BD" w:rsidP="00D131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131BD" w:rsidRPr="00E3300D" w:rsidRDefault="00D131BD" w:rsidP="00D131BD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6F1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E746F1">
        <w:rPr>
          <w:rFonts w:ascii="Times New Roman" w:hAnsi="Times New Roman" w:cs="Times New Roman"/>
          <w:i/>
          <w:sz w:val="24"/>
          <w:szCs w:val="24"/>
        </w:rPr>
        <w:t>**.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00D">
        <w:rPr>
          <w:rFonts w:ascii="Times New Roman" w:hAnsi="Times New Roman" w:cs="Times New Roman"/>
          <w:sz w:val="24"/>
          <w:szCs w:val="24"/>
        </w:rPr>
        <w:t>Постарайтесь сформулировать систему факторов, приводящих к образованию бедности, на примере России. Если бы вы были кандидатом в президенты России, какую программу в области труда вы бы предложили своим избирателям?</w:t>
      </w:r>
    </w:p>
    <w:p w:rsidR="00D131BD" w:rsidRDefault="00D131BD" w:rsidP="00D131B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1BD" w:rsidRPr="00E746F1" w:rsidRDefault="00D131BD" w:rsidP="00D13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6F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 w:cs="Times New Roman"/>
          <w:i/>
          <w:sz w:val="24"/>
          <w:szCs w:val="24"/>
        </w:rPr>
        <w:t>11</w:t>
      </w:r>
      <w:r w:rsidRPr="00E746F1">
        <w:rPr>
          <w:rFonts w:ascii="Times New Roman" w:hAnsi="Times New Roman" w:cs="Times New Roman"/>
          <w:i/>
          <w:sz w:val="24"/>
          <w:szCs w:val="24"/>
        </w:rPr>
        <w:t>**.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46F1">
        <w:rPr>
          <w:rFonts w:ascii="Times New Roman" w:hAnsi="Times New Roman" w:cs="Times New Roman"/>
          <w:sz w:val="24"/>
          <w:szCs w:val="24"/>
        </w:rPr>
        <w:t xml:space="preserve">Как изменятся модели общего равновесия, если мы предположим, что условия на рынках отличаются </w:t>
      </w:r>
      <w:proofErr w:type="gramStart"/>
      <w:r w:rsidRPr="00E746F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746F1">
        <w:rPr>
          <w:rFonts w:ascii="Times New Roman" w:hAnsi="Times New Roman" w:cs="Times New Roman"/>
          <w:sz w:val="24"/>
          <w:szCs w:val="24"/>
        </w:rPr>
        <w:t xml:space="preserve"> совершенно конкурентных? Например, если действует монополия в производстве или монопсония в потреблении? Если рынки являются </w:t>
      </w:r>
      <w:proofErr w:type="spellStart"/>
      <w:r w:rsidRPr="00E746F1">
        <w:rPr>
          <w:rFonts w:ascii="Times New Roman" w:hAnsi="Times New Roman" w:cs="Times New Roman"/>
          <w:sz w:val="24"/>
          <w:szCs w:val="24"/>
        </w:rPr>
        <w:t>олигопольными</w:t>
      </w:r>
      <w:proofErr w:type="spellEnd"/>
      <w:r w:rsidRPr="00E746F1">
        <w:rPr>
          <w:rFonts w:ascii="Times New Roman" w:hAnsi="Times New Roman" w:cs="Times New Roman"/>
          <w:sz w:val="24"/>
          <w:szCs w:val="24"/>
        </w:rPr>
        <w:t>? Каким образом во всех подобных случаях будет достигаться равновесие?</w:t>
      </w:r>
    </w:p>
    <w:p w:rsidR="00D131BD" w:rsidRPr="00E3300D" w:rsidRDefault="00D131BD" w:rsidP="00D13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Предположите, что производство продовольствия монополизировано, а производство одежды – нет. Как можно с помощью налоговой политики восстановить нарушенное равновесие?</w:t>
      </w:r>
    </w:p>
    <w:p w:rsidR="00D131B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1B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B6C">
        <w:rPr>
          <w:rFonts w:ascii="Times New Roman" w:hAnsi="Times New Roman" w:cs="Times New Roman"/>
          <w:i/>
          <w:sz w:val="24"/>
          <w:szCs w:val="24"/>
        </w:rPr>
        <w:t>Задание 12**.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737">
        <w:rPr>
          <w:rFonts w:ascii="Times New Roman" w:hAnsi="Times New Roman" w:cs="Times New Roman"/>
          <w:sz w:val="24"/>
          <w:szCs w:val="24"/>
        </w:rPr>
        <w:t>В настоящее время в России число граждан, име</w:t>
      </w:r>
      <w:r>
        <w:rPr>
          <w:rFonts w:ascii="Times New Roman" w:hAnsi="Times New Roman" w:cs="Times New Roman"/>
          <w:sz w:val="24"/>
          <w:szCs w:val="24"/>
        </w:rPr>
        <w:t xml:space="preserve">ющих </w:t>
      </w:r>
      <w:r w:rsidRPr="000C6737">
        <w:rPr>
          <w:rFonts w:ascii="Times New Roman" w:hAnsi="Times New Roman" w:cs="Times New Roman"/>
          <w:sz w:val="24"/>
          <w:szCs w:val="24"/>
        </w:rPr>
        <w:t xml:space="preserve">право на льготы, по оценкам специалистов, приближается </w:t>
      </w:r>
      <w:r>
        <w:rPr>
          <w:rFonts w:ascii="Times New Roman" w:hAnsi="Times New Roman" w:cs="Times New Roman"/>
          <w:sz w:val="24"/>
          <w:szCs w:val="24"/>
        </w:rPr>
        <w:t xml:space="preserve">к 100 </w:t>
      </w:r>
      <w:proofErr w:type="gramStart"/>
      <w:r w:rsidRPr="000C6737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0C6737">
        <w:rPr>
          <w:rFonts w:ascii="Times New Roman" w:hAnsi="Times New Roman" w:cs="Times New Roman"/>
          <w:sz w:val="24"/>
          <w:szCs w:val="24"/>
        </w:rPr>
        <w:t xml:space="preserve"> чел. Причем при предоставлении льгот не учитыва</w:t>
      </w:r>
      <w:r>
        <w:rPr>
          <w:rFonts w:ascii="Times New Roman" w:hAnsi="Times New Roman" w:cs="Times New Roman"/>
          <w:sz w:val="24"/>
          <w:szCs w:val="24"/>
        </w:rPr>
        <w:t xml:space="preserve">ются </w:t>
      </w:r>
      <w:r w:rsidRPr="000C6737">
        <w:rPr>
          <w:rFonts w:ascii="Times New Roman" w:hAnsi="Times New Roman" w:cs="Times New Roman"/>
          <w:sz w:val="24"/>
          <w:szCs w:val="24"/>
        </w:rPr>
        <w:t xml:space="preserve">среднедушевые доходы. Уменьшают ли эти льготы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C6737">
        <w:rPr>
          <w:rFonts w:ascii="Times New Roman" w:hAnsi="Times New Roman" w:cs="Times New Roman"/>
          <w:sz w:val="24"/>
          <w:szCs w:val="24"/>
        </w:rPr>
        <w:t>оциально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0C6737">
        <w:rPr>
          <w:rFonts w:ascii="Times New Roman" w:hAnsi="Times New Roman" w:cs="Times New Roman"/>
          <w:sz w:val="24"/>
          <w:szCs w:val="24"/>
        </w:rPr>
        <w:t>неравенство? Если нет, то почему?</w:t>
      </w:r>
    </w:p>
    <w:p w:rsidR="00D131BD" w:rsidRDefault="00D131BD" w:rsidP="00D1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31BD" w:rsidRDefault="00D131BD" w:rsidP="00D13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B6C">
        <w:rPr>
          <w:rFonts w:ascii="Times New Roman" w:hAnsi="Times New Roman" w:cs="Times New Roman"/>
          <w:i/>
          <w:sz w:val="24"/>
          <w:szCs w:val="24"/>
        </w:rPr>
        <w:t>Задание 13**.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Децильный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коэффициент в России в 1998 г. снизился с 13,5 до 10.</w:t>
      </w:r>
    </w:p>
    <w:p w:rsidR="00D131BD" w:rsidRDefault="00D131BD" w:rsidP="00D13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 чем говорят эти изменения?</w:t>
      </w:r>
    </w:p>
    <w:p w:rsidR="00D131BD" w:rsidRDefault="00D131BD" w:rsidP="00D13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надо ли изменять это соотношение? Если да, то как? </w:t>
      </w:r>
    </w:p>
    <w:p w:rsidR="00D131B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31B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B6C">
        <w:rPr>
          <w:rFonts w:ascii="Times New Roman" w:hAnsi="Times New Roman" w:cs="Times New Roman"/>
          <w:i/>
          <w:sz w:val="24"/>
          <w:szCs w:val="24"/>
        </w:rPr>
        <w:t>Задание 14**.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737">
        <w:rPr>
          <w:rFonts w:ascii="Times New Roman" w:hAnsi="Times New Roman" w:cs="Times New Roman"/>
          <w:sz w:val="24"/>
          <w:szCs w:val="24"/>
        </w:rPr>
        <w:t>Как следует распределять национальный доход ме</w:t>
      </w:r>
      <w:r>
        <w:rPr>
          <w:rFonts w:ascii="Times New Roman" w:hAnsi="Times New Roman" w:cs="Times New Roman"/>
          <w:sz w:val="24"/>
          <w:szCs w:val="24"/>
        </w:rPr>
        <w:t xml:space="preserve">жду </w:t>
      </w:r>
      <w:r w:rsidRPr="000C6737">
        <w:rPr>
          <w:rFonts w:ascii="Times New Roman" w:hAnsi="Times New Roman" w:cs="Times New Roman"/>
          <w:sz w:val="24"/>
          <w:szCs w:val="24"/>
        </w:rPr>
        <w:t xml:space="preserve">членами общества: в соответствии с их вкладом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производство </w:t>
      </w:r>
      <w:r w:rsidRPr="000C6737">
        <w:rPr>
          <w:rFonts w:ascii="Times New Roman" w:hAnsi="Times New Roman" w:cs="Times New Roman"/>
          <w:sz w:val="24"/>
          <w:szCs w:val="24"/>
        </w:rPr>
        <w:t>этого общего дохода или в зависимости от их нужд?</w:t>
      </w:r>
      <w:r>
        <w:rPr>
          <w:rFonts w:ascii="Times New Roman" w:hAnsi="Times New Roman" w:cs="Times New Roman"/>
          <w:sz w:val="24"/>
          <w:szCs w:val="24"/>
        </w:rPr>
        <w:t xml:space="preserve"> Объясните свой ответ.</w:t>
      </w:r>
    </w:p>
    <w:p w:rsidR="00D131B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131B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47E0">
        <w:rPr>
          <w:rFonts w:ascii="Times New Roman" w:eastAsiaTheme="minorEastAsia" w:hAnsi="Times New Roman" w:cs="Times New Roman"/>
          <w:i/>
          <w:sz w:val="24"/>
          <w:szCs w:val="24"/>
        </w:rPr>
        <w:t>Задание 15**.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Людей, для которых весь смысл существования сводится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трудовой деятельность, принято называть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трудоголиками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К ним можно отнести многих крупных ученых, часть преподавателей высших учебных заведений и школ. Нарисуйте график предложения труда для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трудоголиков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и сравните его с графиком для остальных работников. Обоснуйте невозможность распространения кривой для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трудоголиков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на всех наемных работников в условиях высокого жизненного уровня населения. Можно ли полагать, что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удельных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вес этой группы населения будет расти с ростом благосостояния населения в целом и ростом благосостояния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трудоголиков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D131B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131B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7E0">
        <w:rPr>
          <w:rFonts w:ascii="Times New Roman" w:eastAsiaTheme="minorEastAsia" w:hAnsi="Times New Roman" w:cs="Times New Roman"/>
          <w:i/>
          <w:sz w:val="24"/>
          <w:szCs w:val="24"/>
        </w:rPr>
        <w:t>Задание 16**.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Какой из критериев благосостояния, справедливости и эффективности вы бы рекомендовали для оценки успеха экономических реформ в России? Обоснуйте свой ответ с позиции микроэкономики.</w:t>
      </w:r>
    </w:p>
    <w:p w:rsidR="00D131B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31BD" w:rsidRDefault="00D131BD" w:rsidP="00D131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47E0">
        <w:rPr>
          <w:rFonts w:ascii="Times New Roman" w:eastAsiaTheme="minorEastAsia" w:hAnsi="Times New Roman" w:cs="Times New Roman"/>
          <w:i/>
          <w:sz w:val="24"/>
          <w:szCs w:val="24"/>
        </w:rPr>
        <w:t>Задание 17**.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По данным таблицы постройте кривые Лоренца для каждой страны, проанализируйте изменения дифференциации доходов населения государств за 2006-2009 гг.</w:t>
      </w:r>
    </w:p>
    <w:p w:rsidR="00D131BD" w:rsidRDefault="00D131BD" w:rsidP="00D131B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131BD" w:rsidRDefault="00D131BD" w:rsidP="00D131BD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92548">
        <w:rPr>
          <w:rFonts w:ascii="Times New Roman" w:eastAsiaTheme="minorEastAsia" w:hAnsi="Times New Roman" w:cs="Times New Roman"/>
          <w:b/>
          <w:bCs/>
          <w:sz w:val="24"/>
          <w:szCs w:val="24"/>
        </w:rPr>
        <w:t>Исходные данные</w:t>
      </w:r>
    </w:p>
    <w:tbl>
      <w:tblPr>
        <w:tblStyle w:val="a4"/>
        <w:tblW w:w="9664" w:type="dxa"/>
        <w:tblLook w:val="04A0" w:firstRow="1" w:lastRow="0" w:firstColumn="1" w:lastColumn="0" w:noHBand="0" w:noVBand="1"/>
      </w:tblPr>
      <w:tblGrid>
        <w:gridCol w:w="1834"/>
        <w:gridCol w:w="1620"/>
        <w:gridCol w:w="765"/>
        <w:gridCol w:w="765"/>
        <w:gridCol w:w="453"/>
        <w:gridCol w:w="312"/>
        <w:gridCol w:w="1620"/>
        <w:gridCol w:w="765"/>
        <w:gridCol w:w="765"/>
        <w:gridCol w:w="765"/>
      </w:tblGrid>
      <w:tr w:rsidR="00D131BD" w:rsidTr="005C0CDF">
        <w:trPr>
          <w:trHeight w:val="399"/>
        </w:trPr>
        <w:tc>
          <w:tcPr>
            <w:tcW w:w="1918" w:type="dxa"/>
            <w:vMerge w:val="restart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92548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3392" w:type="dxa"/>
            <w:gridSpan w:val="4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2006 г.</w:t>
            </w:r>
          </w:p>
        </w:tc>
        <w:tc>
          <w:tcPr>
            <w:tcW w:w="4354" w:type="dxa"/>
            <w:gridSpan w:val="5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2009 г.</w:t>
            </w:r>
          </w:p>
        </w:tc>
      </w:tr>
      <w:tr w:rsidR="00D131BD" w:rsidTr="005C0CDF">
        <w:trPr>
          <w:trHeight w:val="399"/>
        </w:trPr>
        <w:tc>
          <w:tcPr>
            <w:tcW w:w="1918" w:type="dxa"/>
            <w:vMerge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746" w:type="dxa"/>
            <w:gridSpan w:val="9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 20%-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группам населения</w:t>
            </w:r>
          </w:p>
        </w:tc>
      </w:tr>
      <w:tr w:rsidR="00D131BD" w:rsidTr="005C0CDF">
        <w:trPr>
          <w:cantSplit/>
          <w:trHeight w:val="1942"/>
        </w:trPr>
        <w:tc>
          <w:tcPr>
            <w:tcW w:w="1918" w:type="dxa"/>
            <w:vMerge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extDirection w:val="btLr"/>
            <w:vAlign w:val="center"/>
          </w:tcPr>
          <w:p w:rsidR="00D131BD" w:rsidRDefault="00D131BD" w:rsidP="005C0CD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первая</w:t>
            </w:r>
          </w:p>
          <w:p w:rsidR="00D131BD" w:rsidRDefault="00D131BD" w:rsidP="005C0CD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(с наименьшими</w:t>
            </w:r>
            <w:proofErr w:type="gramEnd"/>
          </w:p>
          <w:p w:rsidR="00D131BD" w:rsidRPr="00E92548" w:rsidRDefault="00D131BD" w:rsidP="005C0CD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доходами)</w:t>
            </w:r>
          </w:p>
        </w:tc>
        <w:tc>
          <w:tcPr>
            <w:tcW w:w="933" w:type="dxa"/>
            <w:textDirection w:val="btLr"/>
            <w:vAlign w:val="center"/>
          </w:tcPr>
          <w:p w:rsidR="00D131BD" w:rsidRPr="00E92548" w:rsidRDefault="00D131BD" w:rsidP="005C0CD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932" w:type="dxa"/>
            <w:textDirection w:val="btLr"/>
            <w:vAlign w:val="center"/>
          </w:tcPr>
          <w:p w:rsidR="00D131BD" w:rsidRPr="00E92548" w:rsidRDefault="00D131BD" w:rsidP="005C0CD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третья</w:t>
            </w:r>
          </w:p>
        </w:tc>
        <w:tc>
          <w:tcPr>
            <w:tcW w:w="934" w:type="dxa"/>
            <w:gridSpan w:val="2"/>
            <w:textDirection w:val="btLr"/>
            <w:vAlign w:val="center"/>
          </w:tcPr>
          <w:p w:rsidR="00D131BD" w:rsidRPr="00E92548" w:rsidRDefault="00D131BD" w:rsidP="005C0CD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четвертая</w:t>
            </w:r>
          </w:p>
        </w:tc>
        <w:tc>
          <w:tcPr>
            <w:tcW w:w="1074" w:type="dxa"/>
            <w:textDirection w:val="btLr"/>
            <w:vAlign w:val="center"/>
          </w:tcPr>
          <w:p w:rsidR="00D131BD" w:rsidRDefault="00D131BD" w:rsidP="005C0CD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первая</w:t>
            </w:r>
          </w:p>
          <w:p w:rsidR="00D131BD" w:rsidRDefault="00D131BD" w:rsidP="005C0CD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(с наименьшими</w:t>
            </w:r>
            <w:proofErr w:type="gramEnd"/>
          </w:p>
          <w:p w:rsidR="00D131BD" w:rsidRPr="00E92548" w:rsidRDefault="00D131BD" w:rsidP="005C0CD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доходами) </w:t>
            </w:r>
          </w:p>
        </w:tc>
        <w:tc>
          <w:tcPr>
            <w:tcW w:w="933" w:type="dxa"/>
            <w:textDirection w:val="btLr"/>
            <w:vAlign w:val="center"/>
          </w:tcPr>
          <w:p w:rsidR="00D131BD" w:rsidRPr="00E92548" w:rsidRDefault="00D131BD" w:rsidP="005C0CD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932" w:type="dxa"/>
            <w:textDirection w:val="btLr"/>
            <w:vAlign w:val="center"/>
          </w:tcPr>
          <w:p w:rsidR="00D131BD" w:rsidRPr="00E92548" w:rsidRDefault="00D131BD" w:rsidP="005C0CD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третья</w:t>
            </w:r>
          </w:p>
        </w:tc>
        <w:tc>
          <w:tcPr>
            <w:tcW w:w="934" w:type="dxa"/>
            <w:textDirection w:val="btLr"/>
            <w:vAlign w:val="center"/>
          </w:tcPr>
          <w:p w:rsidR="00D131BD" w:rsidRPr="00E92548" w:rsidRDefault="00D131BD" w:rsidP="005C0CDF">
            <w:pPr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четвертая</w:t>
            </w:r>
          </w:p>
        </w:tc>
      </w:tr>
      <w:tr w:rsidR="00D131BD" w:rsidTr="005C0CDF">
        <w:trPr>
          <w:trHeight w:val="399"/>
        </w:trPr>
        <w:tc>
          <w:tcPr>
            <w:tcW w:w="1918" w:type="dxa"/>
            <w:vAlign w:val="center"/>
          </w:tcPr>
          <w:p w:rsidR="00D131BD" w:rsidRPr="00E92548" w:rsidRDefault="00D131BD" w:rsidP="005C0CD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Аргентина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3,59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13,94</w:t>
            </w:r>
          </w:p>
        </w:tc>
        <w:tc>
          <w:tcPr>
            <w:tcW w:w="934" w:type="dxa"/>
            <w:gridSpan w:val="2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22,27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93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22,37</w:t>
            </w:r>
          </w:p>
        </w:tc>
      </w:tr>
      <w:tr w:rsidR="00D131BD" w:rsidTr="005C0CDF">
        <w:trPr>
          <w:trHeight w:val="399"/>
        </w:trPr>
        <w:tc>
          <w:tcPr>
            <w:tcW w:w="1918" w:type="dxa"/>
            <w:vAlign w:val="center"/>
          </w:tcPr>
          <w:p w:rsidR="00D131BD" w:rsidRPr="00E92548" w:rsidRDefault="00D131BD" w:rsidP="005C0CD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Бразилия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6,58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11,21</w:t>
            </w:r>
          </w:p>
        </w:tc>
        <w:tc>
          <w:tcPr>
            <w:tcW w:w="934" w:type="dxa"/>
            <w:gridSpan w:val="2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18,67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7,13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93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19,04</w:t>
            </w:r>
          </w:p>
        </w:tc>
      </w:tr>
      <w:tr w:rsidR="00D131BD" w:rsidTr="005C0CDF">
        <w:trPr>
          <w:trHeight w:val="399"/>
        </w:trPr>
        <w:tc>
          <w:tcPr>
            <w:tcW w:w="1918" w:type="dxa"/>
            <w:vAlign w:val="center"/>
          </w:tcPr>
          <w:p w:rsidR="00D131BD" w:rsidRPr="00E92548" w:rsidRDefault="00D131BD" w:rsidP="005C0CD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Доминиканская Республика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3,97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12,03</w:t>
            </w:r>
          </w:p>
        </w:tc>
        <w:tc>
          <w:tcPr>
            <w:tcW w:w="934" w:type="dxa"/>
            <w:gridSpan w:val="2"/>
            <w:vAlign w:val="center"/>
          </w:tcPr>
          <w:p w:rsidR="00D131BD" w:rsidRPr="00E92548" w:rsidRDefault="00D131BD" w:rsidP="005C0C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19,38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8,41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12,78</w:t>
            </w:r>
          </w:p>
        </w:tc>
        <w:tc>
          <w:tcPr>
            <w:tcW w:w="93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19,87</w:t>
            </w:r>
          </w:p>
        </w:tc>
      </w:tr>
      <w:tr w:rsidR="00D131BD" w:rsidTr="005C0CDF">
        <w:trPr>
          <w:trHeight w:val="399"/>
        </w:trPr>
        <w:tc>
          <w:tcPr>
            <w:tcW w:w="1918" w:type="dxa"/>
            <w:vAlign w:val="center"/>
          </w:tcPr>
          <w:p w:rsidR="00D131BD" w:rsidRPr="00E92548" w:rsidRDefault="00D131BD" w:rsidP="005C0CD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Киргизия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10,82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14,45</w:t>
            </w:r>
          </w:p>
        </w:tc>
        <w:tc>
          <w:tcPr>
            <w:tcW w:w="934" w:type="dxa"/>
            <w:gridSpan w:val="2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19,99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6,82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93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22,37</w:t>
            </w:r>
          </w:p>
        </w:tc>
      </w:tr>
      <w:tr w:rsidR="00D131BD" w:rsidTr="005C0CDF">
        <w:trPr>
          <w:trHeight w:val="421"/>
        </w:trPr>
        <w:tc>
          <w:tcPr>
            <w:tcW w:w="1918" w:type="dxa"/>
            <w:vAlign w:val="center"/>
          </w:tcPr>
          <w:p w:rsidR="00D131BD" w:rsidRPr="00E92548" w:rsidRDefault="00D131BD" w:rsidP="005C0CD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Молдова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11,41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16,01</w:t>
            </w:r>
          </w:p>
        </w:tc>
        <w:tc>
          <w:tcPr>
            <w:tcW w:w="934" w:type="dxa"/>
            <w:gridSpan w:val="2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22,27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16,47</w:t>
            </w:r>
          </w:p>
        </w:tc>
        <w:tc>
          <w:tcPr>
            <w:tcW w:w="93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22,87</w:t>
            </w:r>
          </w:p>
        </w:tc>
      </w:tr>
      <w:tr w:rsidR="00D131BD" w:rsidTr="005C0CDF">
        <w:trPr>
          <w:trHeight w:val="399"/>
        </w:trPr>
        <w:tc>
          <w:tcPr>
            <w:tcW w:w="1918" w:type="dxa"/>
            <w:vAlign w:val="center"/>
          </w:tcPr>
          <w:p w:rsidR="00D131BD" w:rsidRPr="00E92548" w:rsidRDefault="00D131BD" w:rsidP="005C0CD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Польша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7,53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16,29</w:t>
            </w:r>
          </w:p>
        </w:tc>
        <w:tc>
          <w:tcPr>
            <w:tcW w:w="934" w:type="dxa"/>
            <w:gridSpan w:val="2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22,27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7,68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16,23</w:t>
            </w:r>
          </w:p>
        </w:tc>
        <w:tc>
          <w:tcPr>
            <w:tcW w:w="93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22,03</w:t>
            </w:r>
          </w:p>
        </w:tc>
      </w:tr>
      <w:tr w:rsidR="00D131BD" w:rsidTr="005C0CDF">
        <w:trPr>
          <w:trHeight w:val="399"/>
        </w:trPr>
        <w:tc>
          <w:tcPr>
            <w:tcW w:w="1918" w:type="dxa"/>
            <w:vAlign w:val="center"/>
          </w:tcPr>
          <w:p w:rsidR="00D131BD" w:rsidRDefault="00D131BD" w:rsidP="005C0CD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Российская </w:t>
            </w:r>
          </w:p>
          <w:p w:rsidR="00D131BD" w:rsidRPr="00E92548" w:rsidRDefault="00D131BD" w:rsidP="005C0CD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9,81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14,56</w:t>
            </w:r>
          </w:p>
        </w:tc>
        <w:tc>
          <w:tcPr>
            <w:tcW w:w="934" w:type="dxa"/>
            <w:gridSpan w:val="2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21,59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6,46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10,35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14,77</w:t>
            </w:r>
          </w:p>
        </w:tc>
        <w:tc>
          <w:tcPr>
            <w:tcW w:w="93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21,29</w:t>
            </w:r>
          </w:p>
        </w:tc>
      </w:tr>
      <w:tr w:rsidR="00D131BD" w:rsidTr="005C0CDF">
        <w:trPr>
          <w:trHeight w:val="376"/>
        </w:trPr>
        <w:tc>
          <w:tcPr>
            <w:tcW w:w="1918" w:type="dxa"/>
            <w:vAlign w:val="center"/>
          </w:tcPr>
          <w:p w:rsidR="00D131BD" w:rsidRPr="00E92548" w:rsidRDefault="00D131BD" w:rsidP="005C0CD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Сербия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934" w:type="dxa"/>
            <w:gridSpan w:val="2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22,61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8,86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93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22,8</w:t>
            </w:r>
          </w:p>
        </w:tc>
      </w:tr>
      <w:tr w:rsidR="00D131BD" w:rsidTr="005C0CDF">
        <w:trPr>
          <w:trHeight w:val="376"/>
        </w:trPr>
        <w:tc>
          <w:tcPr>
            <w:tcW w:w="1918" w:type="dxa"/>
            <w:vAlign w:val="center"/>
          </w:tcPr>
          <w:p w:rsidR="00D131BD" w:rsidRDefault="00D131BD" w:rsidP="005C0CD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Словакия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17,29</w:t>
            </w:r>
          </w:p>
        </w:tc>
        <w:tc>
          <w:tcPr>
            <w:tcW w:w="934" w:type="dxa"/>
            <w:gridSpan w:val="2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21,73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14,11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93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</w:tr>
      <w:tr w:rsidR="00D131BD" w:rsidTr="005C0CDF">
        <w:trPr>
          <w:trHeight w:val="376"/>
        </w:trPr>
        <w:tc>
          <w:tcPr>
            <w:tcW w:w="1918" w:type="dxa"/>
            <w:vAlign w:val="center"/>
          </w:tcPr>
          <w:p w:rsidR="00D131BD" w:rsidRDefault="00D131BD" w:rsidP="005C0CD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13,14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934" w:type="dxa"/>
            <w:gridSpan w:val="2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22,37</w:t>
            </w:r>
          </w:p>
        </w:tc>
        <w:tc>
          <w:tcPr>
            <w:tcW w:w="107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9,67</w:t>
            </w:r>
          </w:p>
        </w:tc>
        <w:tc>
          <w:tcPr>
            <w:tcW w:w="933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13,95</w:t>
            </w:r>
          </w:p>
        </w:tc>
        <w:tc>
          <w:tcPr>
            <w:tcW w:w="932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17,69</w:t>
            </w:r>
          </w:p>
        </w:tc>
        <w:tc>
          <w:tcPr>
            <w:tcW w:w="934" w:type="dxa"/>
            <w:vAlign w:val="center"/>
          </w:tcPr>
          <w:p w:rsidR="00D131BD" w:rsidRPr="00E92548" w:rsidRDefault="00D131BD" w:rsidP="005C0C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22,37</w:t>
            </w:r>
          </w:p>
        </w:tc>
      </w:tr>
    </w:tbl>
    <w:p w:rsidR="00D131B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31BD" w:rsidRPr="00E3300D" w:rsidRDefault="00D131BD" w:rsidP="00D131B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6F1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i/>
          <w:sz w:val="24"/>
          <w:szCs w:val="24"/>
        </w:rPr>
        <w:t>18</w:t>
      </w:r>
      <w:r w:rsidRPr="00E746F1">
        <w:rPr>
          <w:rFonts w:ascii="Times New Roman" w:hAnsi="Times New Roman" w:cs="Times New Roman"/>
          <w:i/>
          <w:sz w:val="24"/>
          <w:szCs w:val="24"/>
        </w:rPr>
        <w:t>***.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00D">
        <w:rPr>
          <w:rFonts w:ascii="Times New Roman" w:hAnsi="Times New Roman" w:cs="Times New Roman"/>
          <w:sz w:val="24"/>
          <w:szCs w:val="24"/>
        </w:rPr>
        <w:t xml:space="preserve">Покажите, используя графическую иллюстрацию в виде «коробки </w:t>
      </w:r>
      <w:proofErr w:type="spellStart"/>
      <w:r w:rsidRPr="00E3300D">
        <w:rPr>
          <w:rFonts w:ascii="Times New Roman" w:hAnsi="Times New Roman" w:cs="Times New Roman"/>
          <w:sz w:val="24"/>
          <w:szCs w:val="24"/>
        </w:rPr>
        <w:t>Эджуорта</w:t>
      </w:r>
      <w:proofErr w:type="spellEnd"/>
      <w:r w:rsidRPr="00E3300D">
        <w:rPr>
          <w:rFonts w:ascii="Times New Roman" w:hAnsi="Times New Roman" w:cs="Times New Roman"/>
          <w:sz w:val="24"/>
          <w:szCs w:val="24"/>
        </w:rPr>
        <w:t xml:space="preserve">» для двухмерного случая, точки </w:t>
      </w:r>
      <w:proofErr w:type="gramStart"/>
      <w:r w:rsidRPr="00E3300D">
        <w:rPr>
          <w:rFonts w:ascii="Times New Roman" w:hAnsi="Times New Roman" w:cs="Times New Roman"/>
          <w:sz w:val="24"/>
          <w:szCs w:val="24"/>
        </w:rPr>
        <w:t>Парето-эффективного</w:t>
      </w:r>
      <w:proofErr w:type="gramEnd"/>
      <w:r w:rsidRPr="00E3300D">
        <w:rPr>
          <w:rFonts w:ascii="Times New Roman" w:hAnsi="Times New Roman" w:cs="Times New Roman"/>
          <w:sz w:val="24"/>
          <w:szCs w:val="24"/>
        </w:rPr>
        <w:t xml:space="preserve"> распределения благ.</w:t>
      </w:r>
    </w:p>
    <w:p w:rsidR="00D131BD" w:rsidRDefault="00D131BD" w:rsidP="00D1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31BD" w:rsidRDefault="00D131BD" w:rsidP="00D1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7E0">
        <w:rPr>
          <w:rFonts w:ascii="Times New Roman" w:hAnsi="Times New Roman" w:cs="Times New Roman"/>
          <w:i/>
          <w:sz w:val="24"/>
          <w:szCs w:val="24"/>
        </w:rPr>
        <w:t>Задание 19***.</w:t>
      </w:r>
      <w:r>
        <w:rPr>
          <w:rFonts w:ascii="Times New Roman" w:hAnsi="Times New Roman" w:cs="Times New Roman"/>
          <w:sz w:val="24"/>
          <w:szCs w:val="24"/>
        </w:rPr>
        <w:t xml:space="preserve"> Используя диаграмму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Эджуорта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применительно к обмену, объясните, почему движение вдоль договорной кривой не может улучшить благосостояние одного потребителя без ущерба для другого путем дальнейшего обмена или перераспределения наличных объемов потребительских благ.</w:t>
      </w:r>
    </w:p>
    <w:p w:rsidR="00D131BD" w:rsidRDefault="00D131BD" w:rsidP="00D131B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810C5" w:rsidRDefault="003810C5">
      <w:bookmarkStart w:id="0" w:name="_GoBack"/>
      <w:bookmarkEnd w:id="0"/>
    </w:p>
    <w:sectPr w:rsidR="00381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F6"/>
    <w:rsid w:val="003810C5"/>
    <w:rsid w:val="00B145F6"/>
    <w:rsid w:val="00D1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1BD"/>
    <w:pPr>
      <w:ind w:left="720"/>
      <w:contextualSpacing/>
    </w:pPr>
  </w:style>
  <w:style w:type="table" w:styleId="a4">
    <w:name w:val="Table Grid"/>
    <w:basedOn w:val="a1"/>
    <w:uiPriority w:val="39"/>
    <w:rsid w:val="00D13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1BD"/>
    <w:pPr>
      <w:ind w:left="720"/>
      <w:contextualSpacing/>
    </w:pPr>
  </w:style>
  <w:style w:type="table" w:styleId="a4">
    <w:name w:val="Table Grid"/>
    <w:basedOn w:val="a1"/>
    <w:uiPriority w:val="39"/>
    <w:rsid w:val="00D13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5061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Лялина Ирина Геннадьевна</dc:creator>
  <cp:keywords/>
  <dc:description/>
  <cp:lastModifiedBy>Лялина Ирина Геннадьевна</cp:lastModifiedBy>
  <cp:revision>2</cp:revision>
  <dcterms:created xsi:type="dcterms:W3CDTF">2020-08-31T03:15:00Z</dcterms:created>
  <dcterms:modified xsi:type="dcterms:W3CDTF">2020-08-31T03:15:00Z</dcterms:modified>
</cp:coreProperties>
</file>