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3A5E99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Задача 1*.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текущем году национальный доход составил 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50, в то время как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F</m:t>
            </m:r>
          </m:sub>
        </m:sSub>
        <m:r>
          <w:rPr>
            <w:rFonts w:ascii="Cambria Math" w:hAnsi="Times New Roman" w:cs="Times New Roman"/>
            <w:color w:val="000000"/>
            <w:sz w:val="24"/>
            <w:szCs w:val="24"/>
            <w:shd w:val="clear" w:color="auto" w:fill="FFFFFF"/>
          </w:rPr>
          <m:t>=54</m:t>
        </m:r>
      </m:oMath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Государственные расходы 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20, а действующая ставка подоходного налога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T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y</m:t>
            </m:r>
          </m:sub>
        </m:sSub>
        <m:r>
          <w:rPr>
            <w:rFonts w:ascii="Cambria Math" w:hAnsi="Times New Roman" w:cs="Times New Roman"/>
            <w:color w:val="000000"/>
            <w:sz w:val="24"/>
            <w:szCs w:val="24"/>
            <w:shd w:val="clear" w:color="auto" w:fill="FFFFFF"/>
          </w:rPr>
          <m:t>=20%</m:t>
        </m:r>
      </m:oMath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учетом исполнения бюджета в текущем году доля государственного долга в национальном доходе была 45%. Текущая ставка процента равнялась 9%.</w:t>
      </w: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основе приведенных данных определить дефицит государственного бюджета: а) общий; б) структурный; в) циклический; г) первичный. </w:t>
      </w: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Задача 2*.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экономике все расходы, включая налоги, кроме потребления, автономны. Предельная склонность к сбережению равна 0,2. На какую величину следует сократить автономные (аккордные) налоги в краткосрочном периоде при неизменном уровне цен для увеличения ВВП на 1 000?</w:t>
      </w: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Задача 3*.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Экономика страны характеризуется следующими данными: фактический уровень дохода у = 4 000 дол., предельная склонность к потреблению</w:t>
      </w:r>
      <w:proofErr w:type="gramStart"/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4"/>
                <w:szCs w:val="24"/>
                <w:shd w:val="clear" w:color="auto" w:fill="FFFFFF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y</m:t>
            </m:r>
          </m:sub>
        </m:sSub>
      </m:oMath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 0,8, доход при полной занятости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F</m:t>
            </m:r>
          </m:sub>
        </m:sSub>
      </m:oMath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4 200 дол. Рассчитайте, на какую величину правительство должно изменить налоговые поступления, чтобы экономика достигла дохода при полной занятости.</w:t>
      </w: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Задача 5*.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доходах 100, 1000 и 10000 </w:t>
      </w:r>
      <w:proofErr w:type="spellStart"/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</w:t>
      </w:r>
      <w:proofErr w:type="spellEnd"/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ед. для их получателей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вводится единый по величине налог – 10 </w:t>
      </w:r>
      <w:proofErr w:type="spellStart"/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</w:t>
      </w:r>
      <w:proofErr w:type="spellEnd"/>
      <w:r w:rsidRPr="009A6A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ед. Определите тип системы налогообложения.</w:t>
      </w:r>
    </w:p>
    <w:p w:rsidR="009A6A2F" w:rsidRPr="009A6A2F" w:rsidRDefault="009A6A2F" w:rsidP="009A6A2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6</w:t>
      </w: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sz w:val="24"/>
          <w:szCs w:val="24"/>
        </w:rPr>
        <w:t xml:space="preserve"> Рассмотрите данные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15"/>
        <w:gridCol w:w="1827"/>
        <w:gridCol w:w="2875"/>
        <w:gridCol w:w="3154"/>
      </w:tblGrid>
      <w:tr w:rsidR="009A6A2F" w:rsidRPr="009A6A2F" w:rsidTr="00EA217F">
        <w:tc>
          <w:tcPr>
            <w:tcW w:w="176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8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964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Средняя налоговая ставка</w:t>
            </w:r>
          </w:p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248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Предельная налоговая ставка</w:t>
            </w:r>
          </w:p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9A6A2F" w:rsidRPr="009A6A2F" w:rsidTr="00EA217F">
        <w:tc>
          <w:tcPr>
            <w:tcW w:w="176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64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76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8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4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76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4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76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64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76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64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76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81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64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sz w:val="24"/>
          <w:szCs w:val="24"/>
        </w:rPr>
        <w:t xml:space="preserve">а) рассчитайте на их основе средние и предельные налоговые ставки. Каким является данный налог: прогрессивным, пропорциональным или регрессивным?      </w:t>
      </w: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sz w:val="24"/>
          <w:szCs w:val="24"/>
        </w:rPr>
        <w:t>б) что дает более верное представление о налоговом бремени – предельная или средняя налоговая ставка? Почему?</w:t>
      </w: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sz w:val="24"/>
          <w:szCs w:val="24"/>
        </w:rPr>
        <w:t xml:space="preserve">в) почему налоговая система большинства стран носит прогрессивный характер? </w:t>
      </w:r>
    </w:p>
    <w:p w:rsid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7</w:t>
      </w: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sz w:val="24"/>
          <w:szCs w:val="24"/>
        </w:rPr>
        <w:t xml:space="preserve"> В таблице показаны три варианта налогообложения доходов: при введении налогов </w:t>
      </w:r>
      <w:r w:rsidRPr="009A6A2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6A2F">
        <w:rPr>
          <w:rFonts w:ascii="Times New Roman" w:hAnsi="Times New Roman" w:cs="Times New Roman"/>
          <w:sz w:val="24"/>
          <w:szCs w:val="24"/>
        </w:rPr>
        <w:t xml:space="preserve">, </w:t>
      </w:r>
      <w:r w:rsidRPr="009A6A2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A6A2F">
        <w:rPr>
          <w:rFonts w:ascii="Times New Roman" w:hAnsi="Times New Roman" w:cs="Times New Roman"/>
          <w:sz w:val="24"/>
          <w:szCs w:val="24"/>
        </w:rPr>
        <w:t xml:space="preserve">, </w:t>
      </w:r>
      <w:r w:rsidRPr="009A6A2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A6A2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6"/>
        <w:gridCol w:w="1381"/>
        <w:gridCol w:w="1158"/>
        <w:gridCol w:w="1330"/>
        <w:gridCol w:w="1099"/>
        <w:gridCol w:w="1330"/>
        <w:gridCol w:w="1097"/>
      </w:tblGrid>
      <w:tr w:rsidR="009A6A2F" w:rsidRPr="009A6A2F" w:rsidTr="00EA217F">
        <w:trPr>
          <w:jc w:val="center"/>
        </w:trPr>
        <w:tc>
          <w:tcPr>
            <w:tcW w:w="1052" w:type="pct"/>
            <w:vMerge w:val="restar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Налогооблагаемый доход, </w:t>
            </w:r>
            <w:proofErr w:type="spell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355" w:type="pct"/>
            <w:gridSpan w:val="2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97" w:type="pct"/>
            <w:gridSpan w:val="2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97" w:type="pct"/>
            <w:gridSpan w:val="2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9A6A2F" w:rsidRPr="009A6A2F" w:rsidTr="00EA217F">
        <w:trPr>
          <w:jc w:val="center"/>
        </w:trPr>
        <w:tc>
          <w:tcPr>
            <w:tcW w:w="1052" w:type="pct"/>
            <w:vMerge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налога, тыс. </w:t>
            </w:r>
            <w:proofErr w:type="spell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61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средняя ставка, %</w:t>
            </w: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налога, тыс. </w:t>
            </w:r>
            <w:proofErr w:type="spell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средняя ставка, %</w:t>
            </w: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налога, тыс. </w:t>
            </w:r>
            <w:proofErr w:type="spell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средняя ставка, %</w:t>
            </w:r>
          </w:p>
        </w:tc>
      </w:tr>
      <w:tr w:rsidR="009A6A2F" w:rsidRPr="009A6A2F" w:rsidTr="00EA217F">
        <w:trPr>
          <w:jc w:val="center"/>
        </w:trPr>
        <w:tc>
          <w:tcPr>
            <w:tcW w:w="1052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73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1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rPr>
          <w:jc w:val="center"/>
        </w:trPr>
        <w:tc>
          <w:tcPr>
            <w:tcW w:w="1052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73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1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rPr>
          <w:jc w:val="center"/>
        </w:trPr>
        <w:tc>
          <w:tcPr>
            <w:tcW w:w="1052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73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1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rPr>
          <w:jc w:val="center"/>
        </w:trPr>
        <w:tc>
          <w:tcPr>
            <w:tcW w:w="1052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73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61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rPr>
          <w:jc w:val="center"/>
        </w:trPr>
        <w:tc>
          <w:tcPr>
            <w:tcW w:w="1052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73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1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588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sz w:val="24"/>
          <w:szCs w:val="24"/>
        </w:rPr>
        <w:t xml:space="preserve">а) Рассчитайте на основе данных таблицы средние налоговые ставки. </w:t>
      </w: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sz w:val="24"/>
          <w:szCs w:val="24"/>
        </w:rPr>
        <w:lastRenderedPageBreak/>
        <w:t xml:space="preserve">б) Определите характер каждого из налогов и </w:t>
      </w:r>
      <w:proofErr w:type="gramStart"/>
      <w:r w:rsidRPr="009A6A2F">
        <w:rPr>
          <w:rFonts w:ascii="Times New Roman" w:hAnsi="Times New Roman" w:cs="Times New Roman"/>
          <w:sz w:val="24"/>
          <w:szCs w:val="24"/>
        </w:rPr>
        <w:t>поясните</w:t>
      </w:r>
      <w:proofErr w:type="gramEnd"/>
      <w:r w:rsidRPr="009A6A2F">
        <w:rPr>
          <w:rFonts w:ascii="Times New Roman" w:hAnsi="Times New Roman" w:cs="Times New Roman"/>
          <w:sz w:val="24"/>
          <w:szCs w:val="24"/>
        </w:rPr>
        <w:t xml:space="preserve"> в каком случае целесообразно применение каждого из них. К каким экономическим последствиям приведет введение налога</w:t>
      </w:r>
      <w:proofErr w:type="gramStart"/>
      <w:r w:rsidRPr="009A6A2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A6A2F">
        <w:rPr>
          <w:rFonts w:ascii="Times New Roman" w:hAnsi="Times New Roman" w:cs="Times New Roman"/>
          <w:sz w:val="24"/>
          <w:szCs w:val="24"/>
        </w:rPr>
        <w:t>, налога В, налога С.</w:t>
      </w:r>
    </w:p>
    <w:p w:rsidR="009A6A2F" w:rsidRDefault="009A6A2F" w:rsidP="009A6A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9A6A2F" w:rsidRPr="009A6A2F" w:rsidRDefault="009A6A2F" w:rsidP="009A6A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8</w:t>
      </w: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bCs/>
          <w:sz w:val="24"/>
          <w:szCs w:val="24"/>
        </w:rPr>
        <w:t xml:space="preserve">Предположим, что подоходный налог взимается по одинаковой ставке в размере 30% со всего дохода превышающего 5 тыс. долл. Рассчитайте предельную и среднюю норму налога со следующих уровней дохода: а) 3 тыс. долл.; б) 9 тыс. долл.; в) 12 тыс. долл.; г) 20 тыс. долл. О каком виде налога идет речь: о прогрессивном или регрессивном? </w:t>
      </w:r>
      <w:proofErr w:type="gramEnd"/>
    </w:p>
    <w:p w:rsidR="009A6A2F" w:rsidRDefault="009A6A2F" w:rsidP="009A6A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9A6A2F" w:rsidRPr="009A6A2F" w:rsidRDefault="009A6A2F" w:rsidP="009A6A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9</w:t>
      </w: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sz w:val="24"/>
          <w:szCs w:val="24"/>
        </w:rPr>
        <w:t xml:space="preserve"> Подсчитайте средний и предельный уровень налога по данным таблицы, сопоставьте их динамику и сделайте вывод о характере налога: прогрессивный, регрессивный или пропорциональный.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2"/>
        <w:gridCol w:w="2393"/>
        <w:gridCol w:w="2393"/>
        <w:gridCol w:w="2393"/>
      </w:tblGrid>
      <w:tr w:rsidR="009A6A2F" w:rsidRPr="009A6A2F" w:rsidTr="00EA217F"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Средний уровень налога, %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Предельный уровень налога, %</w:t>
            </w:r>
          </w:p>
        </w:tc>
      </w:tr>
      <w:tr w:rsidR="009A6A2F" w:rsidRPr="009A6A2F" w:rsidTr="00EA217F"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A2F" w:rsidRPr="009A6A2F" w:rsidRDefault="009A6A2F" w:rsidP="009A6A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A2F" w:rsidRPr="009A6A2F" w:rsidRDefault="009A6A2F" w:rsidP="009A6A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Задача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10</w:t>
      </w: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sz w:val="24"/>
          <w:szCs w:val="24"/>
        </w:rPr>
        <w:t>Предположим, что государство вводит налог на добавленную стоимость в размере 10% от величины стоимости, добавляемой при переходе от одной производственной стадии в изготовлении конечного продукта к другой. Конечным продуктом является хлеб, продаваемый непосредственно потребителю.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0"/>
        <w:gridCol w:w="1867"/>
        <w:gridCol w:w="1463"/>
        <w:gridCol w:w="2088"/>
        <w:gridCol w:w="2053"/>
      </w:tblGrid>
      <w:tr w:rsidR="009A6A2F" w:rsidRPr="009A6A2F" w:rsidTr="00EA217F">
        <w:tc>
          <w:tcPr>
            <w:tcW w:w="101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производственной стадии</w:t>
            </w:r>
          </w:p>
        </w:tc>
        <w:tc>
          <w:tcPr>
            <w:tcW w:w="99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Покупатель продукции на каждой стадии</w:t>
            </w:r>
          </w:p>
        </w:tc>
        <w:tc>
          <w:tcPr>
            <w:tcW w:w="78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Цена продукции, </w:t>
            </w:r>
            <w:proofErr w:type="spell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11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добавленной стоимости, </w:t>
            </w:r>
            <w:proofErr w:type="spell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093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налога на добавленную стоимость, </w:t>
            </w:r>
            <w:proofErr w:type="spellStart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</w:tr>
      <w:tr w:rsidR="009A6A2F" w:rsidRPr="009A6A2F" w:rsidTr="00EA217F">
        <w:tc>
          <w:tcPr>
            <w:tcW w:w="101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Покупка пшеницы</w:t>
            </w:r>
          </w:p>
        </w:tc>
        <w:tc>
          <w:tcPr>
            <w:tcW w:w="99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Мукомольный комбинат</w:t>
            </w:r>
          </w:p>
        </w:tc>
        <w:tc>
          <w:tcPr>
            <w:tcW w:w="78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1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01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Помол зерна</w:t>
            </w:r>
          </w:p>
        </w:tc>
        <w:tc>
          <w:tcPr>
            <w:tcW w:w="99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Пекарня</w:t>
            </w:r>
          </w:p>
        </w:tc>
        <w:tc>
          <w:tcPr>
            <w:tcW w:w="78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11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01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Выпечка хлеба</w:t>
            </w:r>
          </w:p>
        </w:tc>
        <w:tc>
          <w:tcPr>
            <w:tcW w:w="99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78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11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101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Продажа хлеба</w:t>
            </w:r>
          </w:p>
        </w:tc>
        <w:tc>
          <w:tcPr>
            <w:tcW w:w="996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  <w:tc>
          <w:tcPr>
            <w:tcW w:w="78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11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2F" w:rsidRPr="009A6A2F" w:rsidTr="00EA217F">
        <w:tc>
          <w:tcPr>
            <w:tcW w:w="2011" w:type="pct"/>
            <w:gridSpan w:val="2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A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85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9A6A2F" w:rsidRPr="009A6A2F" w:rsidRDefault="009A6A2F" w:rsidP="009A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9A6A2F" w:rsidRPr="009A6A2F" w:rsidRDefault="009A6A2F" w:rsidP="009A6A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sz w:val="24"/>
          <w:szCs w:val="24"/>
        </w:rPr>
        <w:t>а) рассчитайте величину добавленной стоимости и налога на добавленную стоимость;</w:t>
      </w:r>
    </w:p>
    <w:p w:rsidR="009A6A2F" w:rsidRPr="009A6A2F" w:rsidRDefault="009A6A2F" w:rsidP="009A6A2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A2F">
        <w:rPr>
          <w:rFonts w:ascii="Times New Roman" w:hAnsi="Times New Roman" w:cs="Times New Roman"/>
          <w:sz w:val="24"/>
          <w:szCs w:val="24"/>
        </w:rPr>
        <w:t>б) предположим, что государство вместо НДС вводит 10%-ный налог на розничную торговлю. Чему равен этот налог?</w:t>
      </w:r>
    </w:p>
    <w:p w:rsidR="009A6A2F" w:rsidRPr="009A6A2F" w:rsidRDefault="009A6A2F" w:rsidP="009A6A2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A6A2F" w:rsidRPr="009A6A2F" w:rsidRDefault="009A6A2F" w:rsidP="009A6A2F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9A6A2F">
        <w:rPr>
          <w:bCs/>
          <w:i/>
          <w:iCs/>
          <w:color w:val="000000"/>
          <w:shd w:val="clear" w:color="auto" w:fill="FFFFFF"/>
        </w:rPr>
        <w:t xml:space="preserve">Задача </w:t>
      </w:r>
      <w:r>
        <w:rPr>
          <w:bCs/>
          <w:i/>
          <w:iCs/>
          <w:color w:val="000000"/>
          <w:shd w:val="clear" w:color="auto" w:fill="FFFFFF"/>
        </w:rPr>
        <w:t>11</w:t>
      </w:r>
      <w:r w:rsidRPr="009A6A2F">
        <w:rPr>
          <w:bCs/>
          <w:i/>
          <w:iCs/>
          <w:color w:val="000000"/>
          <w:shd w:val="clear" w:color="auto" w:fill="FFFFFF"/>
        </w:rPr>
        <w:t>*.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9A6A2F">
        <w:rPr>
          <w:color w:val="000000" w:themeColor="text1"/>
        </w:rPr>
        <w:t xml:space="preserve"> Чему равна норма обязательных резервов, если обязательные резервы банка составляют 25 млн. долл., а депозиты – 200 млн. долл.?</w:t>
      </w:r>
    </w:p>
    <w:p w:rsidR="009A6A2F" w:rsidRPr="009A6A2F" w:rsidRDefault="009A6A2F" w:rsidP="009A6A2F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9A6A2F">
        <w:rPr>
          <w:color w:val="000000" w:themeColor="text1"/>
          <w:bdr w:val="none" w:sz="0" w:space="0" w:color="auto" w:frame="1"/>
        </w:rPr>
        <w:t> </w:t>
      </w:r>
    </w:p>
    <w:p w:rsidR="009A6A2F" w:rsidRPr="009A6A2F" w:rsidRDefault="009A6A2F" w:rsidP="009A6A2F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9A6A2F">
        <w:rPr>
          <w:bCs/>
          <w:i/>
          <w:iCs/>
          <w:color w:val="000000"/>
          <w:shd w:val="clear" w:color="auto" w:fill="FFFFFF"/>
        </w:rPr>
        <w:t xml:space="preserve">Задача </w:t>
      </w:r>
      <w:r>
        <w:rPr>
          <w:bCs/>
          <w:i/>
          <w:iCs/>
          <w:color w:val="000000"/>
          <w:shd w:val="clear" w:color="auto" w:fill="FFFFFF"/>
        </w:rPr>
        <w:t>12</w:t>
      </w:r>
      <w:r w:rsidRPr="009A6A2F">
        <w:rPr>
          <w:bCs/>
          <w:i/>
          <w:iCs/>
          <w:color w:val="000000"/>
          <w:shd w:val="clear" w:color="auto" w:fill="FFFFFF"/>
        </w:rPr>
        <w:t>*.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9A6A2F">
        <w:rPr>
          <w:color w:val="000000" w:themeColor="text1"/>
        </w:rPr>
        <w:t xml:space="preserve"> Фактические резервы банка равны 30 млн. долл., общая сумма текущих вкладов – 100 млн. долл., норма обязательных резервов – 10%. Каковы избыточные резервы банка?</w:t>
      </w:r>
    </w:p>
    <w:p w:rsidR="009A6A2F" w:rsidRPr="009A6A2F" w:rsidRDefault="009A6A2F" w:rsidP="009A6A2F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9A6A2F">
        <w:rPr>
          <w:color w:val="000000" w:themeColor="text1"/>
          <w:bdr w:val="none" w:sz="0" w:space="0" w:color="auto" w:frame="1"/>
        </w:rPr>
        <w:t> </w:t>
      </w:r>
    </w:p>
    <w:p w:rsidR="009A6A2F" w:rsidRPr="009A6A2F" w:rsidRDefault="009A6A2F" w:rsidP="009A6A2F">
      <w:pPr>
        <w:pStyle w:val="a6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9A6A2F">
        <w:rPr>
          <w:bCs/>
          <w:i/>
          <w:iCs/>
          <w:color w:val="000000"/>
          <w:shd w:val="clear" w:color="auto" w:fill="FFFFFF"/>
        </w:rPr>
        <w:t xml:space="preserve">Задача </w:t>
      </w:r>
      <w:r>
        <w:rPr>
          <w:bCs/>
          <w:i/>
          <w:iCs/>
          <w:color w:val="000000"/>
          <w:shd w:val="clear" w:color="auto" w:fill="FFFFFF"/>
        </w:rPr>
        <w:t>13</w:t>
      </w:r>
      <w:r w:rsidRPr="009A6A2F">
        <w:rPr>
          <w:bCs/>
          <w:i/>
          <w:iCs/>
          <w:color w:val="000000"/>
          <w:shd w:val="clear" w:color="auto" w:fill="FFFFFF"/>
        </w:rPr>
        <w:t>*.</w:t>
      </w:r>
      <w:r w:rsidRPr="009A6A2F">
        <w:rPr>
          <w:color w:val="000000" w:themeColor="text1"/>
        </w:rPr>
        <w:t xml:space="preserve"> Избыточные резервы банка равны 5 млн. дол</w:t>
      </w:r>
      <w:proofErr w:type="gramStart"/>
      <w:r w:rsidRPr="009A6A2F">
        <w:rPr>
          <w:color w:val="000000" w:themeColor="text1"/>
        </w:rPr>
        <w:t xml:space="preserve">., </w:t>
      </w:r>
      <w:proofErr w:type="gramEnd"/>
      <w:r w:rsidRPr="009A6A2F">
        <w:rPr>
          <w:color w:val="000000" w:themeColor="text1"/>
        </w:rPr>
        <w:t>общая сумма текущих вкладов – 30 млн. дол., норма обязательных резервов – 20%. Каковы фактические резервы банка?</w:t>
      </w:r>
    </w:p>
    <w:p w:rsidR="009A6A2F" w:rsidRPr="009A6A2F" w:rsidRDefault="009A6A2F" w:rsidP="009A6A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6A2F" w:rsidRPr="009A6A2F" w:rsidRDefault="009A6A2F" w:rsidP="009A6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Задача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14</w:t>
      </w:r>
      <w:r w:rsidRPr="009A6A2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государственные расходы составили 8640 млрд. </w:t>
      </w:r>
      <w:proofErr w:type="spellStart"/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ед., трансферты – 920 млрд. </w:t>
      </w:r>
      <w:proofErr w:type="spellStart"/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ед., величина государственного долга – 4000 млрд. </w:t>
      </w:r>
      <w:proofErr w:type="spellStart"/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ед. с годовым процентом 8 %, налоговые поступления в бюджет – 7265 млрд. </w:t>
      </w:r>
      <w:proofErr w:type="spellStart"/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9A6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ед., то каков первичный дефицит государственного бюджета? </w:t>
      </w:r>
    </w:p>
    <w:p w:rsidR="009A6A2F" w:rsidRDefault="009A6A2F" w:rsidP="009A6A2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9A6A2F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313C2"/>
    <w:rsid w:val="000A2459"/>
    <w:rsid w:val="0013460B"/>
    <w:rsid w:val="00194E4F"/>
    <w:rsid w:val="001A3A7E"/>
    <w:rsid w:val="001C587F"/>
    <w:rsid w:val="00251CFB"/>
    <w:rsid w:val="00253C33"/>
    <w:rsid w:val="003A5E99"/>
    <w:rsid w:val="004A5BEE"/>
    <w:rsid w:val="005F566D"/>
    <w:rsid w:val="005F7B39"/>
    <w:rsid w:val="00613937"/>
    <w:rsid w:val="00682323"/>
    <w:rsid w:val="00756BF2"/>
    <w:rsid w:val="007B4842"/>
    <w:rsid w:val="007E2AEA"/>
    <w:rsid w:val="00834024"/>
    <w:rsid w:val="00884D59"/>
    <w:rsid w:val="009A6A2F"/>
    <w:rsid w:val="00A96F4D"/>
    <w:rsid w:val="00A9774E"/>
    <w:rsid w:val="00AA4989"/>
    <w:rsid w:val="00AC3686"/>
    <w:rsid w:val="00AC5F38"/>
    <w:rsid w:val="00B44E00"/>
    <w:rsid w:val="00BA0F81"/>
    <w:rsid w:val="00C54BAB"/>
    <w:rsid w:val="00C93D52"/>
    <w:rsid w:val="00CC43FF"/>
    <w:rsid w:val="00EC58C2"/>
    <w:rsid w:val="00F740DB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paragraph" w:styleId="7">
    <w:name w:val="heading 7"/>
    <w:basedOn w:val="a"/>
    <w:next w:val="a"/>
    <w:link w:val="70"/>
    <w:qFormat/>
    <w:rsid w:val="00AC5F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uiPriority w:val="59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C5F38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a1"/>
    <w:uiPriority w:val="46"/>
    <w:rsid w:val="00AC5F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3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Grid Accent 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Normal (Web)"/>
    <w:basedOn w:val="a"/>
    <w:uiPriority w:val="99"/>
    <w:unhideWhenUsed/>
    <w:rsid w:val="0025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0313C2"/>
  </w:style>
  <w:style w:type="character" w:customStyle="1" w:styleId="mjxassistivemathml">
    <w:name w:val="mjx_assistive_mathml"/>
    <w:basedOn w:val="a0"/>
    <w:rsid w:val="000313C2"/>
  </w:style>
  <w:style w:type="paragraph" w:styleId="a7">
    <w:name w:val="List Paragraph"/>
    <w:basedOn w:val="a"/>
    <w:uiPriority w:val="34"/>
    <w:qFormat/>
    <w:rsid w:val="004A5BE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22</cp:revision>
  <dcterms:created xsi:type="dcterms:W3CDTF">2020-08-27T10:17:00Z</dcterms:created>
  <dcterms:modified xsi:type="dcterms:W3CDTF">2020-11-12T16:58:00Z</dcterms:modified>
</cp:coreProperties>
</file>