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46" w:rsidRPr="005B0B7E" w:rsidRDefault="00200746" w:rsidP="005B0B7E">
      <w:pPr>
        <w:pStyle w:val="Heading6"/>
      </w:pPr>
      <w:r w:rsidRPr="005B0B7E">
        <w:t xml:space="preserve">Министерство образования и науки Российской Федерации </w:t>
      </w:r>
    </w:p>
    <w:p w:rsidR="00200746" w:rsidRPr="005B0B7E" w:rsidRDefault="00200746" w:rsidP="005B0B7E">
      <w:pPr>
        <w:pStyle w:val="Heading6"/>
      </w:pPr>
      <w:r w:rsidRPr="005B0B7E">
        <w:t>НОВОСИБИРСКИЙ  ГОСУДАРСТВЕННЫЙ УНИВЕРСИТЕТ</w:t>
      </w:r>
    </w:p>
    <w:p w:rsidR="00200746" w:rsidRPr="005B0B7E" w:rsidRDefault="00200746" w:rsidP="005B0B7E">
      <w:pPr>
        <w:pStyle w:val="Heading6"/>
      </w:pPr>
      <w:r w:rsidRPr="005B0B7E">
        <w:t xml:space="preserve"> ЭКОНОМИКИ И УПРАВЛЕНИЯ  «НИНХ»</w:t>
      </w: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  <w:r w:rsidRPr="005B0B7E">
        <w:rPr>
          <w:sz w:val="28"/>
          <w:szCs w:val="28"/>
        </w:rPr>
        <w:t>Кафедра криминологии и уголовного права</w:t>
      </w:r>
    </w:p>
    <w:p w:rsidR="00200746" w:rsidRPr="005B0B7E" w:rsidRDefault="00200746" w:rsidP="005B0B7E">
      <w:pPr>
        <w:widowControl/>
        <w:rPr>
          <w:sz w:val="28"/>
          <w:szCs w:val="28"/>
        </w:rPr>
      </w:pPr>
    </w:p>
    <w:p w:rsidR="00200746" w:rsidRPr="005B0B7E" w:rsidRDefault="00200746" w:rsidP="005B0B7E">
      <w:pPr>
        <w:widowControl/>
        <w:rPr>
          <w:sz w:val="28"/>
          <w:szCs w:val="28"/>
        </w:rPr>
      </w:pPr>
    </w:p>
    <w:p w:rsidR="00200746" w:rsidRPr="005B0B7E" w:rsidRDefault="00200746" w:rsidP="005B0B7E">
      <w:pPr>
        <w:widowControl/>
        <w:tabs>
          <w:tab w:val="left" w:pos="7371"/>
        </w:tabs>
        <w:rPr>
          <w:sz w:val="28"/>
          <w:szCs w:val="28"/>
        </w:rPr>
      </w:pPr>
    </w:p>
    <w:p w:rsidR="00200746" w:rsidRPr="005B0B7E" w:rsidRDefault="00200746" w:rsidP="005B0B7E">
      <w:pPr>
        <w:widowControl/>
        <w:tabs>
          <w:tab w:val="left" w:pos="7371"/>
        </w:tabs>
        <w:rPr>
          <w:sz w:val="28"/>
          <w:szCs w:val="28"/>
        </w:rPr>
      </w:pPr>
    </w:p>
    <w:p w:rsidR="00200746" w:rsidRPr="005B0B7E" w:rsidRDefault="00200746" w:rsidP="005B0B7E">
      <w:pPr>
        <w:widowControl/>
        <w:tabs>
          <w:tab w:val="left" w:pos="7371"/>
        </w:tabs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b/>
          <w:bCs/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b/>
          <w:bCs/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b/>
          <w:bCs/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b/>
          <w:bCs/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b/>
          <w:bCs/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b/>
          <w:bCs/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b/>
          <w:bCs/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b/>
          <w:bCs/>
          <w:sz w:val="28"/>
          <w:szCs w:val="28"/>
        </w:rPr>
      </w:pPr>
      <w:r w:rsidRPr="005B0B7E">
        <w:rPr>
          <w:b/>
          <w:bCs/>
          <w:sz w:val="28"/>
          <w:szCs w:val="28"/>
        </w:rPr>
        <w:t xml:space="preserve">МЕТОДИЧЕСКОЕ РУКОВОДСТВО </w:t>
      </w:r>
    </w:p>
    <w:p w:rsidR="00200746" w:rsidRPr="005B0B7E" w:rsidRDefault="00200746" w:rsidP="005B0B7E">
      <w:pPr>
        <w:widowControl/>
        <w:jc w:val="center"/>
        <w:rPr>
          <w:b/>
          <w:bCs/>
          <w:sz w:val="28"/>
          <w:szCs w:val="28"/>
        </w:rPr>
      </w:pPr>
      <w:r w:rsidRPr="005B0B7E">
        <w:rPr>
          <w:b/>
          <w:bCs/>
          <w:sz w:val="28"/>
          <w:szCs w:val="28"/>
        </w:rPr>
        <w:t>ПО ОРГАНИЗАЦИИ САМОСТОЯТЕЛЬНОЙ РАБОТЫ СТУДЕНТОВ ЗАОЧНОЙ ФОРМЫ ОБУЧЕНИЯ</w:t>
      </w:r>
    </w:p>
    <w:p w:rsidR="00200746" w:rsidRPr="005B0B7E" w:rsidRDefault="00200746" w:rsidP="005B0B7E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3</w:t>
      </w:r>
    </w:p>
    <w:p w:rsidR="00200746" w:rsidRPr="005B0B7E" w:rsidRDefault="00200746" w:rsidP="005B0B7E">
      <w:pPr>
        <w:widowControl/>
        <w:tabs>
          <w:tab w:val="left" w:pos="4395"/>
        </w:tabs>
        <w:jc w:val="center"/>
        <w:rPr>
          <w:b/>
          <w:sz w:val="28"/>
          <w:szCs w:val="28"/>
        </w:rPr>
      </w:pPr>
    </w:p>
    <w:p w:rsidR="00200746" w:rsidRPr="005B0B7E" w:rsidRDefault="00200746" w:rsidP="005B0B7E">
      <w:pPr>
        <w:widowControl/>
        <w:tabs>
          <w:tab w:val="left" w:pos="4395"/>
        </w:tabs>
        <w:jc w:val="center"/>
        <w:rPr>
          <w:b/>
          <w:iCs/>
          <w:sz w:val="28"/>
          <w:szCs w:val="28"/>
        </w:rPr>
      </w:pPr>
      <w:r w:rsidRPr="005B0B7E">
        <w:rPr>
          <w:b/>
          <w:sz w:val="28"/>
          <w:szCs w:val="28"/>
        </w:rPr>
        <w:t>УГОЛОВНОЕ ПРАВО</w:t>
      </w:r>
    </w:p>
    <w:p w:rsidR="00200746" w:rsidRPr="005B0B7E" w:rsidRDefault="00200746" w:rsidP="005B0B7E">
      <w:pPr>
        <w:widowControl/>
        <w:tabs>
          <w:tab w:val="left" w:pos="4395"/>
        </w:tabs>
        <w:jc w:val="center"/>
        <w:rPr>
          <w:b/>
          <w:iCs/>
          <w:sz w:val="28"/>
          <w:szCs w:val="28"/>
        </w:rPr>
      </w:pPr>
    </w:p>
    <w:p w:rsidR="00200746" w:rsidRPr="005B0B7E" w:rsidRDefault="00200746" w:rsidP="005B0B7E">
      <w:pPr>
        <w:widowControl/>
        <w:tabs>
          <w:tab w:val="left" w:pos="4395"/>
        </w:tabs>
        <w:jc w:val="center"/>
        <w:rPr>
          <w:b/>
          <w:iCs/>
          <w:sz w:val="28"/>
          <w:szCs w:val="28"/>
        </w:rPr>
      </w:pPr>
    </w:p>
    <w:p w:rsidR="00200746" w:rsidRPr="005B0B7E" w:rsidRDefault="00200746" w:rsidP="005B0B7E">
      <w:pPr>
        <w:widowControl/>
        <w:tabs>
          <w:tab w:val="left" w:pos="4395"/>
        </w:tabs>
        <w:jc w:val="center"/>
        <w:rPr>
          <w:b/>
          <w:iCs/>
          <w:sz w:val="28"/>
          <w:szCs w:val="28"/>
        </w:rPr>
      </w:pPr>
    </w:p>
    <w:p w:rsidR="00200746" w:rsidRPr="005B0B7E" w:rsidRDefault="00200746" w:rsidP="005B0B7E">
      <w:pPr>
        <w:widowControl/>
        <w:tabs>
          <w:tab w:val="left" w:pos="4395"/>
        </w:tabs>
        <w:rPr>
          <w:sz w:val="28"/>
          <w:szCs w:val="28"/>
        </w:rPr>
      </w:pPr>
      <w:r w:rsidRPr="005B0B7E">
        <w:rPr>
          <w:sz w:val="28"/>
          <w:szCs w:val="28"/>
        </w:rPr>
        <w:t xml:space="preserve">Для студентов, обучающихся по направлению подготовки </w:t>
      </w:r>
    </w:p>
    <w:p w:rsidR="00200746" w:rsidRPr="005B0B7E" w:rsidRDefault="00200746" w:rsidP="005B0B7E">
      <w:pPr>
        <w:widowControl/>
        <w:tabs>
          <w:tab w:val="left" w:pos="4395"/>
        </w:tabs>
        <w:rPr>
          <w:sz w:val="28"/>
          <w:szCs w:val="28"/>
        </w:rPr>
      </w:pPr>
      <w:r w:rsidRPr="005B0B7E">
        <w:rPr>
          <w:sz w:val="28"/>
          <w:szCs w:val="28"/>
        </w:rPr>
        <w:t>40.03.01 «Юриспруденция» (квалификация «бакалавр»), без профиля</w:t>
      </w: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jc w:val="center"/>
        <w:rPr>
          <w:sz w:val="28"/>
          <w:szCs w:val="28"/>
        </w:rPr>
      </w:pPr>
    </w:p>
    <w:p w:rsidR="00200746" w:rsidRPr="005B0B7E" w:rsidRDefault="00200746" w:rsidP="005B0B7E">
      <w:pPr>
        <w:widowControl/>
        <w:spacing w:line="360" w:lineRule="auto"/>
        <w:jc w:val="center"/>
        <w:rPr>
          <w:sz w:val="28"/>
          <w:szCs w:val="28"/>
        </w:rPr>
        <w:sectPr w:rsidR="00200746" w:rsidRPr="005B0B7E" w:rsidSect="00CA49C5">
          <w:footerReference w:type="default" r:id="rId7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5B0B7E">
        <w:rPr>
          <w:sz w:val="28"/>
          <w:szCs w:val="28"/>
        </w:rPr>
        <w:t>Новосибирск 2014</w:t>
      </w:r>
    </w:p>
    <w:p w:rsidR="00200746" w:rsidRPr="005B0B7E" w:rsidRDefault="00200746" w:rsidP="005B0B7E">
      <w:pPr>
        <w:widowControl/>
        <w:rPr>
          <w:sz w:val="28"/>
          <w:szCs w:val="28"/>
        </w:rPr>
      </w:pPr>
      <w:r w:rsidRPr="005B0B7E">
        <w:rPr>
          <w:sz w:val="28"/>
          <w:szCs w:val="28"/>
        </w:rPr>
        <w:t>Методическое руководство разработано Ульяновой</w:t>
      </w:r>
      <w:r w:rsidRPr="005B0B7E">
        <w:rPr>
          <w:color w:val="FF0000"/>
          <w:sz w:val="28"/>
          <w:szCs w:val="28"/>
        </w:rPr>
        <w:t xml:space="preserve"> </w:t>
      </w:r>
      <w:r w:rsidRPr="005B0B7E">
        <w:rPr>
          <w:sz w:val="28"/>
          <w:szCs w:val="28"/>
        </w:rPr>
        <w:t>Верой Владимировной, кандидатом юридических наук, доцентом кафедры криминологии и уголовного права и Матвеевым Ильей Викторовичем, ассистентом кафедры криминологии и уголовного права.</w:t>
      </w:r>
    </w:p>
    <w:p w:rsidR="00200746" w:rsidRPr="005B0B7E" w:rsidRDefault="00200746" w:rsidP="005B0B7E">
      <w:pPr>
        <w:widowControl/>
        <w:spacing w:line="360" w:lineRule="auto"/>
        <w:rPr>
          <w:sz w:val="28"/>
          <w:szCs w:val="28"/>
        </w:rPr>
      </w:pPr>
    </w:p>
    <w:p w:rsidR="00200746" w:rsidRPr="005B0B7E" w:rsidRDefault="00200746" w:rsidP="005B0B7E">
      <w:pPr>
        <w:widowControl/>
        <w:suppressAutoHyphens/>
        <w:spacing w:before="480"/>
        <w:jc w:val="right"/>
        <w:rPr>
          <w:sz w:val="28"/>
          <w:szCs w:val="28"/>
        </w:rPr>
      </w:pPr>
      <w:r w:rsidRPr="005B0B7E">
        <w:rPr>
          <w:iCs/>
          <w:sz w:val="28"/>
          <w:szCs w:val="28"/>
        </w:rPr>
        <w:t>В.В. Ульянова</w:t>
      </w:r>
    </w:p>
    <w:p w:rsidR="00200746" w:rsidRPr="005B0B7E" w:rsidRDefault="00200746" w:rsidP="005B0B7E">
      <w:pPr>
        <w:widowControl/>
        <w:suppressAutoHyphens/>
        <w:spacing w:before="480"/>
        <w:jc w:val="right"/>
        <w:rPr>
          <w:sz w:val="28"/>
          <w:szCs w:val="28"/>
        </w:rPr>
      </w:pPr>
      <w:r w:rsidRPr="005B0B7E">
        <w:rPr>
          <w:sz w:val="28"/>
          <w:szCs w:val="28"/>
        </w:rPr>
        <w:t>И.В. Матвеев</w:t>
      </w:r>
    </w:p>
    <w:p w:rsidR="00200746" w:rsidRPr="005B0B7E" w:rsidRDefault="00200746" w:rsidP="005B0B7E">
      <w:pPr>
        <w:widowControl/>
        <w:spacing w:line="360" w:lineRule="auto"/>
        <w:rPr>
          <w:sz w:val="28"/>
          <w:szCs w:val="28"/>
        </w:rPr>
      </w:pPr>
    </w:p>
    <w:p w:rsidR="00200746" w:rsidRPr="005B0B7E" w:rsidRDefault="00200746" w:rsidP="005B0B7E">
      <w:pPr>
        <w:widowControl/>
        <w:spacing w:line="360" w:lineRule="auto"/>
        <w:rPr>
          <w:sz w:val="28"/>
          <w:szCs w:val="28"/>
        </w:rPr>
      </w:pPr>
    </w:p>
    <w:p w:rsidR="00200746" w:rsidRPr="005B0B7E" w:rsidRDefault="00200746" w:rsidP="005B0B7E">
      <w:pPr>
        <w:widowControl/>
        <w:ind w:firstLine="709"/>
        <w:rPr>
          <w:sz w:val="28"/>
          <w:szCs w:val="28"/>
        </w:rPr>
      </w:pPr>
    </w:p>
    <w:p w:rsidR="00200746" w:rsidRPr="005B0B7E" w:rsidRDefault="00200746" w:rsidP="005B0B7E">
      <w:pPr>
        <w:widowControl/>
        <w:ind w:firstLine="709"/>
        <w:rPr>
          <w:sz w:val="28"/>
          <w:szCs w:val="28"/>
        </w:rPr>
      </w:pPr>
    </w:p>
    <w:p w:rsidR="00200746" w:rsidRPr="005B0B7E" w:rsidRDefault="00200746" w:rsidP="005B0B7E">
      <w:pPr>
        <w:widowControl/>
        <w:rPr>
          <w:sz w:val="28"/>
          <w:szCs w:val="28"/>
        </w:rPr>
      </w:pPr>
      <w:r w:rsidRPr="005B0B7E">
        <w:rPr>
          <w:sz w:val="28"/>
          <w:szCs w:val="28"/>
        </w:rPr>
        <w:t>Методическое руководство по организации самостоятельной работы студентов соответствует внутреннему стандарту НГУЭУ.</w:t>
      </w:r>
    </w:p>
    <w:p w:rsidR="00200746" w:rsidRPr="005B0B7E" w:rsidRDefault="00200746" w:rsidP="005B0B7E">
      <w:pPr>
        <w:widowControl/>
        <w:spacing w:line="360" w:lineRule="auto"/>
        <w:rPr>
          <w:sz w:val="28"/>
          <w:szCs w:val="28"/>
        </w:rPr>
      </w:pPr>
    </w:p>
    <w:p w:rsidR="00200746" w:rsidRPr="005B0B7E" w:rsidRDefault="00200746" w:rsidP="005B0B7E">
      <w:pPr>
        <w:widowControl/>
        <w:spacing w:line="360" w:lineRule="auto"/>
        <w:rPr>
          <w:sz w:val="28"/>
          <w:szCs w:val="28"/>
        </w:rPr>
      </w:pPr>
    </w:p>
    <w:p w:rsidR="00200746" w:rsidRPr="005B0B7E" w:rsidRDefault="00200746" w:rsidP="005B0B7E">
      <w:pPr>
        <w:widowControl/>
        <w:spacing w:line="360" w:lineRule="auto"/>
        <w:rPr>
          <w:sz w:val="28"/>
          <w:szCs w:val="28"/>
        </w:rPr>
      </w:pPr>
    </w:p>
    <w:p w:rsidR="00200746" w:rsidRPr="005B0B7E" w:rsidRDefault="00200746" w:rsidP="005B0B7E">
      <w:pPr>
        <w:widowControl/>
        <w:rPr>
          <w:sz w:val="28"/>
          <w:szCs w:val="28"/>
        </w:rPr>
      </w:pPr>
      <w:r w:rsidRPr="005B0B7E">
        <w:rPr>
          <w:sz w:val="28"/>
          <w:szCs w:val="28"/>
        </w:rPr>
        <w:t xml:space="preserve">Утверждено на заседании кафедры криминологии и уголовного права (протокол от «16» октября </w:t>
      </w:r>
      <w:smartTag w:uri="urn:schemas-microsoft-com:office:smarttags" w:element="metricconverter">
        <w:smartTagPr>
          <w:attr w:name="ProductID" w:val="2014 г"/>
        </w:smartTagPr>
        <w:r w:rsidRPr="005B0B7E">
          <w:rPr>
            <w:sz w:val="28"/>
            <w:szCs w:val="28"/>
          </w:rPr>
          <w:t>2014 г</w:t>
        </w:r>
      </w:smartTag>
      <w:r w:rsidRPr="005B0B7E">
        <w:rPr>
          <w:sz w:val="28"/>
          <w:szCs w:val="28"/>
        </w:rPr>
        <w:t>. № 1).</w:t>
      </w:r>
    </w:p>
    <w:p w:rsidR="00200746" w:rsidRPr="005B0B7E" w:rsidRDefault="00200746" w:rsidP="005B0B7E">
      <w:pPr>
        <w:widowControl/>
        <w:rPr>
          <w:sz w:val="28"/>
          <w:szCs w:val="28"/>
        </w:rPr>
      </w:pPr>
    </w:p>
    <w:p w:rsidR="00200746" w:rsidRPr="005B0B7E" w:rsidRDefault="00200746" w:rsidP="005B0B7E">
      <w:pPr>
        <w:widowControl/>
        <w:rPr>
          <w:sz w:val="28"/>
          <w:szCs w:val="28"/>
        </w:rPr>
      </w:pPr>
    </w:p>
    <w:p w:rsidR="00200746" w:rsidRPr="005B0B7E" w:rsidRDefault="00200746" w:rsidP="005B0B7E">
      <w:pPr>
        <w:widowControl/>
        <w:rPr>
          <w:sz w:val="28"/>
          <w:szCs w:val="28"/>
        </w:rPr>
      </w:pPr>
    </w:p>
    <w:p w:rsidR="00200746" w:rsidRPr="005B0B7E" w:rsidRDefault="00200746" w:rsidP="005B0B7E">
      <w:pPr>
        <w:widowControl/>
        <w:rPr>
          <w:sz w:val="28"/>
          <w:szCs w:val="28"/>
        </w:rPr>
      </w:pPr>
      <w:r>
        <w:rPr>
          <w:sz w:val="28"/>
          <w:szCs w:val="28"/>
        </w:rPr>
        <w:t>И.о. з</w:t>
      </w:r>
      <w:r w:rsidRPr="005B0B7E">
        <w:rPr>
          <w:sz w:val="28"/>
          <w:szCs w:val="28"/>
        </w:rPr>
        <w:t>аведующ</w:t>
      </w:r>
      <w:r>
        <w:rPr>
          <w:sz w:val="28"/>
          <w:szCs w:val="28"/>
        </w:rPr>
        <w:t>его</w:t>
      </w:r>
      <w:bookmarkStart w:id="0" w:name="_GoBack"/>
      <w:bookmarkEnd w:id="0"/>
      <w:r w:rsidRPr="005B0B7E">
        <w:rPr>
          <w:sz w:val="28"/>
          <w:szCs w:val="28"/>
        </w:rPr>
        <w:t xml:space="preserve"> кафедрой</w:t>
      </w:r>
    </w:p>
    <w:p w:rsidR="00200746" w:rsidRPr="005B0B7E" w:rsidRDefault="00200746" w:rsidP="005B0B7E">
      <w:pPr>
        <w:widowControl/>
        <w:rPr>
          <w:sz w:val="28"/>
          <w:szCs w:val="28"/>
        </w:rPr>
      </w:pPr>
      <w:r w:rsidRPr="005B0B7E">
        <w:rPr>
          <w:sz w:val="28"/>
          <w:szCs w:val="28"/>
        </w:rPr>
        <w:t>криминологии и уголовного права,</w:t>
      </w:r>
    </w:p>
    <w:p w:rsidR="00200746" w:rsidRPr="005B0B7E" w:rsidRDefault="00200746" w:rsidP="005B0B7E">
      <w:pPr>
        <w:widowControl/>
        <w:rPr>
          <w:sz w:val="28"/>
          <w:szCs w:val="28"/>
        </w:rPr>
      </w:pPr>
      <w:r w:rsidRPr="005B0B7E">
        <w:rPr>
          <w:sz w:val="28"/>
          <w:szCs w:val="28"/>
        </w:rPr>
        <w:t xml:space="preserve">канд. юрид. наук, доцент                                                                  Д.А. Савченко </w:t>
      </w:r>
    </w:p>
    <w:p w:rsidR="00200746" w:rsidRPr="005B0B7E" w:rsidRDefault="00200746" w:rsidP="005B0B7E">
      <w:pPr>
        <w:widowControl/>
        <w:spacing w:line="360" w:lineRule="auto"/>
        <w:jc w:val="right"/>
        <w:rPr>
          <w:i/>
          <w:iCs/>
          <w:sz w:val="28"/>
          <w:szCs w:val="28"/>
        </w:rPr>
      </w:pPr>
    </w:p>
    <w:p w:rsidR="00200746" w:rsidRPr="005B0B7E" w:rsidRDefault="00200746" w:rsidP="005B0B7E">
      <w:pPr>
        <w:widowControl/>
        <w:spacing w:line="360" w:lineRule="auto"/>
        <w:jc w:val="center"/>
        <w:rPr>
          <w:i/>
          <w:iCs/>
          <w:sz w:val="28"/>
          <w:szCs w:val="28"/>
        </w:rPr>
      </w:pPr>
    </w:p>
    <w:p w:rsidR="00200746" w:rsidRPr="005B0B7E" w:rsidRDefault="00200746" w:rsidP="005B0B7E">
      <w:pPr>
        <w:widowControl/>
        <w:spacing w:line="360" w:lineRule="auto"/>
        <w:rPr>
          <w:sz w:val="28"/>
          <w:szCs w:val="28"/>
        </w:rPr>
      </w:pPr>
    </w:p>
    <w:p w:rsidR="00200746" w:rsidRPr="005B0B7E" w:rsidRDefault="00200746" w:rsidP="005B0B7E">
      <w:pPr>
        <w:widowControl/>
        <w:spacing w:line="360" w:lineRule="auto"/>
        <w:rPr>
          <w:sz w:val="28"/>
          <w:szCs w:val="28"/>
        </w:rPr>
      </w:pPr>
    </w:p>
    <w:p w:rsidR="00200746" w:rsidRPr="005B0B7E" w:rsidRDefault="00200746" w:rsidP="005B0B7E">
      <w:pPr>
        <w:widowControl/>
        <w:spacing w:line="360" w:lineRule="auto"/>
        <w:rPr>
          <w:sz w:val="28"/>
          <w:szCs w:val="28"/>
        </w:rPr>
      </w:pPr>
    </w:p>
    <w:p w:rsidR="00200746" w:rsidRPr="005B0B7E" w:rsidRDefault="00200746" w:rsidP="005B0B7E">
      <w:pPr>
        <w:widowControl/>
        <w:spacing w:line="360" w:lineRule="auto"/>
        <w:rPr>
          <w:sz w:val="28"/>
          <w:szCs w:val="28"/>
        </w:rPr>
      </w:pPr>
    </w:p>
    <w:p w:rsidR="00200746" w:rsidRPr="005B0B7E" w:rsidRDefault="00200746" w:rsidP="005B0B7E">
      <w:pPr>
        <w:widowControl/>
        <w:spacing w:line="360" w:lineRule="auto"/>
        <w:rPr>
          <w:sz w:val="28"/>
          <w:szCs w:val="28"/>
        </w:rPr>
      </w:pPr>
    </w:p>
    <w:p w:rsidR="00200746" w:rsidRPr="005B0B7E" w:rsidRDefault="00200746" w:rsidP="005B0B7E">
      <w:pPr>
        <w:widowControl/>
        <w:spacing w:line="360" w:lineRule="auto"/>
        <w:rPr>
          <w:sz w:val="28"/>
          <w:szCs w:val="28"/>
        </w:rPr>
      </w:pPr>
    </w:p>
    <w:p w:rsidR="00200746" w:rsidRPr="005B0B7E" w:rsidRDefault="00200746" w:rsidP="005B0B7E">
      <w:pPr>
        <w:widowControl/>
        <w:numPr>
          <w:ilvl w:val="0"/>
          <w:numId w:val="1"/>
        </w:numPr>
        <w:tabs>
          <w:tab w:val="clear" w:pos="511"/>
          <w:tab w:val="num" w:pos="0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5B0B7E">
        <w:rPr>
          <w:sz w:val="28"/>
          <w:szCs w:val="28"/>
        </w:rPr>
        <w:t>Новосибирский государственный университет экономики и управления «НИНХ»</w:t>
      </w:r>
    </w:p>
    <w:p w:rsidR="00200746" w:rsidRDefault="00200746" w:rsidP="00C24812">
      <w:pPr>
        <w:widowControl/>
        <w:overflowPunct/>
        <w:autoSpaceDE/>
        <w:autoSpaceDN/>
        <w:adjustRightInd/>
        <w:spacing w:after="200" w:line="360" w:lineRule="auto"/>
        <w:jc w:val="center"/>
        <w:textAlignment w:val="auto"/>
        <w:rPr>
          <w:b/>
          <w:sz w:val="28"/>
          <w:szCs w:val="28"/>
        </w:rPr>
      </w:pPr>
      <w:r w:rsidRPr="00C24812">
        <w:rPr>
          <w:b/>
          <w:sz w:val="28"/>
          <w:szCs w:val="28"/>
        </w:rPr>
        <w:t>ОГЛАВЛЕНИЕ</w:t>
      </w:r>
    </w:p>
    <w:p w:rsidR="00200746" w:rsidRDefault="00200746">
      <w:pPr>
        <w:pStyle w:val="TOCHeading"/>
      </w:pPr>
    </w:p>
    <w:p w:rsidR="00200746" w:rsidRPr="00C24812" w:rsidRDefault="00200746" w:rsidP="00C24812">
      <w:pPr>
        <w:pStyle w:val="TOC1"/>
        <w:widowControl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06548232" w:history="1">
        <w:r w:rsidRPr="00C24812">
          <w:rPr>
            <w:rStyle w:val="Hyperlink"/>
            <w:noProof/>
            <w:sz w:val="28"/>
            <w:szCs w:val="28"/>
          </w:rPr>
          <w:t>РАЗДЕЛ 1. ЦЕЛИ И ЗАДАЧИ ВЫПОЛНЕНИЯ КУРСОВОЙ РАБОТЫ</w:t>
        </w:r>
        <w:r w:rsidRPr="00C24812">
          <w:rPr>
            <w:noProof/>
            <w:webHidden/>
            <w:sz w:val="28"/>
            <w:szCs w:val="28"/>
          </w:rPr>
          <w:tab/>
        </w:r>
        <w:r w:rsidRPr="00C24812">
          <w:rPr>
            <w:noProof/>
            <w:webHidden/>
            <w:sz w:val="28"/>
            <w:szCs w:val="28"/>
          </w:rPr>
          <w:fldChar w:fldCharType="begin"/>
        </w:r>
        <w:r w:rsidRPr="00C24812">
          <w:rPr>
            <w:noProof/>
            <w:webHidden/>
            <w:sz w:val="28"/>
            <w:szCs w:val="28"/>
          </w:rPr>
          <w:instrText xml:space="preserve"> PAGEREF _Toc406548232 \h </w:instrText>
        </w:r>
        <w:r w:rsidRPr="008E77F8">
          <w:rPr>
            <w:noProof/>
            <w:sz w:val="28"/>
            <w:szCs w:val="28"/>
          </w:rPr>
        </w:r>
        <w:r w:rsidRPr="00C24812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4</w:t>
        </w:r>
        <w:r w:rsidRPr="00C24812">
          <w:rPr>
            <w:noProof/>
            <w:webHidden/>
            <w:sz w:val="28"/>
            <w:szCs w:val="28"/>
          </w:rPr>
          <w:fldChar w:fldCharType="end"/>
        </w:r>
      </w:hyperlink>
    </w:p>
    <w:p w:rsidR="00200746" w:rsidRPr="00C24812" w:rsidRDefault="00200746" w:rsidP="00C24812">
      <w:pPr>
        <w:pStyle w:val="TOC1"/>
        <w:widowControl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406548233" w:history="1">
        <w:r w:rsidRPr="00C24812">
          <w:rPr>
            <w:rStyle w:val="Hyperlink"/>
            <w:noProof/>
            <w:sz w:val="28"/>
            <w:szCs w:val="28"/>
          </w:rPr>
          <w:t>РАЗДЕЛ 2. МЕТОДИЧЕСКИЕ РЕКОМЕНДАЦИИ ПО ВЫПОЛНЕНИЮ КУРСОВОЙ РАБОТЫ</w:t>
        </w:r>
        <w:r w:rsidRPr="00C24812">
          <w:rPr>
            <w:noProof/>
            <w:webHidden/>
            <w:sz w:val="28"/>
            <w:szCs w:val="28"/>
          </w:rPr>
          <w:tab/>
        </w:r>
        <w:r w:rsidRPr="00C24812">
          <w:rPr>
            <w:noProof/>
            <w:webHidden/>
            <w:sz w:val="28"/>
            <w:szCs w:val="28"/>
          </w:rPr>
          <w:fldChar w:fldCharType="begin"/>
        </w:r>
        <w:r w:rsidRPr="00C24812">
          <w:rPr>
            <w:noProof/>
            <w:webHidden/>
            <w:sz w:val="28"/>
            <w:szCs w:val="28"/>
          </w:rPr>
          <w:instrText xml:space="preserve"> PAGEREF _Toc406548233 \h </w:instrText>
        </w:r>
        <w:r w:rsidRPr="008E77F8">
          <w:rPr>
            <w:noProof/>
            <w:sz w:val="28"/>
            <w:szCs w:val="28"/>
          </w:rPr>
        </w:r>
        <w:r w:rsidRPr="00C24812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6</w:t>
        </w:r>
        <w:r w:rsidRPr="00C24812">
          <w:rPr>
            <w:noProof/>
            <w:webHidden/>
            <w:sz w:val="28"/>
            <w:szCs w:val="28"/>
          </w:rPr>
          <w:fldChar w:fldCharType="end"/>
        </w:r>
      </w:hyperlink>
    </w:p>
    <w:p w:rsidR="00200746" w:rsidRPr="00C24812" w:rsidRDefault="00200746" w:rsidP="00C24812">
      <w:pPr>
        <w:pStyle w:val="TOC1"/>
        <w:widowControl/>
        <w:tabs>
          <w:tab w:val="right" w:leader="dot" w:pos="9627"/>
        </w:tabs>
        <w:spacing w:line="360" w:lineRule="auto"/>
        <w:rPr>
          <w:noProof/>
          <w:sz w:val="28"/>
          <w:szCs w:val="28"/>
        </w:rPr>
      </w:pPr>
      <w:hyperlink w:anchor="_Toc406548242" w:history="1">
        <w:r w:rsidRPr="00C24812">
          <w:rPr>
            <w:rStyle w:val="Hyperlink"/>
            <w:noProof/>
            <w:sz w:val="28"/>
            <w:szCs w:val="28"/>
          </w:rPr>
          <w:t>РАЗДЕЛ 3. КРИТЕРИИ ОЦЕНКИ КУРСОВОЙ РАБОТЫ</w:t>
        </w:r>
        <w:r w:rsidRPr="00C24812">
          <w:rPr>
            <w:noProof/>
            <w:webHidden/>
            <w:sz w:val="28"/>
            <w:szCs w:val="28"/>
          </w:rPr>
          <w:tab/>
        </w:r>
        <w:r w:rsidRPr="00C24812">
          <w:rPr>
            <w:noProof/>
            <w:webHidden/>
            <w:sz w:val="28"/>
            <w:szCs w:val="28"/>
          </w:rPr>
          <w:fldChar w:fldCharType="begin"/>
        </w:r>
        <w:r w:rsidRPr="00C24812">
          <w:rPr>
            <w:noProof/>
            <w:webHidden/>
            <w:sz w:val="28"/>
            <w:szCs w:val="28"/>
          </w:rPr>
          <w:instrText xml:space="preserve"> PAGEREF _Toc406548242 \h </w:instrText>
        </w:r>
        <w:r w:rsidRPr="008E77F8">
          <w:rPr>
            <w:noProof/>
            <w:sz w:val="28"/>
            <w:szCs w:val="28"/>
          </w:rPr>
        </w:r>
        <w:r w:rsidRPr="00C24812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22</w:t>
        </w:r>
        <w:r w:rsidRPr="00C24812">
          <w:rPr>
            <w:noProof/>
            <w:webHidden/>
            <w:sz w:val="28"/>
            <w:szCs w:val="28"/>
          </w:rPr>
          <w:fldChar w:fldCharType="end"/>
        </w:r>
      </w:hyperlink>
    </w:p>
    <w:p w:rsidR="00200746" w:rsidRDefault="00200746" w:rsidP="00C24812">
      <w:pPr>
        <w:pStyle w:val="TOC1"/>
        <w:widowControl/>
        <w:tabs>
          <w:tab w:val="right" w:leader="dot" w:pos="9627"/>
        </w:tabs>
        <w:spacing w:line="360" w:lineRule="auto"/>
        <w:rPr>
          <w:noProof/>
        </w:rPr>
      </w:pPr>
      <w:hyperlink w:anchor="_Toc406548243" w:history="1">
        <w:r w:rsidRPr="00C24812">
          <w:rPr>
            <w:rStyle w:val="Hyperlink"/>
            <w:noProof/>
            <w:sz w:val="28"/>
            <w:szCs w:val="28"/>
          </w:rPr>
          <w:t>РАЗДЕЛ 4. ПЕРЕЧЕНЬ ТЕМ КУРСОВЫХ РАБОТ</w:t>
        </w:r>
        <w:r w:rsidRPr="00C24812">
          <w:rPr>
            <w:noProof/>
            <w:webHidden/>
            <w:sz w:val="28"/>
            <w:szCs w:val="28"/>
          </w:rPr>
          <w:tab/>
        </w:r>
        <w:r w:rsidRPr="00C24812">
          <w:rPr>
            <w:noProof/>
            <w:webHidden/>
            <w:sz w:val="28"/>
            <w:szCs w:val="28"/>
          </w:rPr>
          <w:fldChar w:fldCharType="begin"/>
        </w:r>
        <w:r w:rsidRPr="00C24812">
          <w:rPr>
            <w:noProof/>
            <w:webHidden/>
            <w:sz w:val="28"/>
            <w:szCs w:val="28"/>
          </w:rPr>
          <w:instrText xml:space="preserve"> PAGEREF _Toc406548243 \h </w:instrText>
        </w:r>
        <w:r w:rsidRPr="008E77F8">
          <w:rPr>
            <w:noProof/>
            <w:sz w:val="28"/>
            <w:szCs w:val="28"/>
          </w:rPr>
        </w:r>
        <w:r w:rsidRPr="00C24812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24</w:t>
        </w:r>
        <w:r w:rsidRPr="00C24812">
          <w:rPr>
            <w:noProof/>
            <w:webHidden/>
            <w:sz w:val="28"/>
            <w:szCs w:val="28"/>
          </w:rPr>
          <w:fldChar w:fldCharType="end"/>
        </w:r>
      </w:hyperlink>
    </w:p>
    <w:p w:rsidR="00200746" w:rsidRDefault="00200746">
      <w:r>
        <w:fldChar w:fldCharType="end"/>
      </w:r>
    </w:p>
    <w:p w:rsidR="00200746" w:rsidRPr="005B0B7E" w:rsidRDefault="00200746" w:rsidP="00C71FE2">
      <w:pPr>
        <w:widowControl/>
        <w:overflowPunct/>
        <w:autoSpaceDE/>
        <w:autoSpaceDN/>
        <w:adjustRightInd/>
        <w:spacing w:after="200" w:line="360" w:lineRule="auto"/>
        <w:jc w:val="left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br w:type="page"/>
      </w:r>
    </w:p>
    <w:p w:rsidR="00200746" w:rsidRPr="005B0B7E" w:rsidRDefault="00200746" w:rsidP="005B0B7E">
      <w:pPr>
        <w:pStyle w:val="Heading1"/>
        <w:spacing w:before="0" w:line="360" w:lineRule="auto"/>
        <w:ind w:firstLine="709"/>
        <w:rPr>
          <w:rFonts w:ascii="Times New Roman" w:hAnsi="Times New Roman"/>
          <w:color w:val="000000"/>
        </w:rPr>
      </w:pPr>
      <w:bookmarkStart w:id="1" w:name="_Toc406548232"/>
      <w:r w:rsidRPr="005B0B7E">
        <w:rPr>
          <w:rFonts w:ascii="Times New Roman" w:hAnsi="Times New Roman"/>
          <w:color w:val="000000"/>
        </w:rPr>
        <w:t>РАЗДЕЛ 1. ЦЕЛИ И ЗАДАЧИ ВЫПОЛНЕНИЯ КУРСОВОЙ РАБОТЫ</w:t>
      </w:r>
      <w:bookmarkEnd w:id="1"/>
    </w:p>
    <w:p w:rsidR="00200746" w:rsidRPr="005B0B7E" w:rsidRDefault="00200746" w:rsidP="005B0B7E">
      <w:pPr>
        <w:widowControl/>
        <w:overflowPunct/>
        <w:autoSpaceDE/>
        <w:autoSpaceDN/>
        <w:adjustRightInd/>
        <w:spacing w:line="360" w:lineRule="auto"/>
        <w:ind w:firstLine="709"/>
        <w:textAlignment w:val="auto"/>
        <w:rPr>
          <w:sz w:val="28"/>
          <w:szCs w:val="28"/>
        </w:rPr>
      </w:pPr>
      <w:r w:rsidRPr="005B0B7E">
        <w:rPr>
          <w:iCs/>
          <w:sz w:val="28"/>
          <w:szCs w:val="28"/>
        </w:rPr>
        <w:t>Курсовая работа</w:t>
      </w:r>
      <w:r w:rsidRPr="005B0B7E">
        <w:rPr>
          <w:i/>
          <w:iCs/>
          <w:sz w:val="28"/>
          <w:szCs w:val="28"/>
        </w:rPr>
        <w:t xml:space="preserve"> </w:t>
      </w:r>
      <w:r w:rsidRPr="005B0B7E">
        <w:rPr>
          <w:sz w:val="28"/>
          <w:szCs w:val="28"/>
        </w:rPr>
        <w:t xml:space="preserve">– </w:t>
      </w:r>
      <w:r>
        <w:rPr>
          <w:sz w:val="28"/>
          <w:szCs w:val="28"/>
        </w:rPr>
        <w:t>курсовая</w:t>
      </w:r>
      <w:r w:rsidRPr="005B0B7E">
        <w:rPr>
          <w:sz w:val="28"/>
          <w:szCs w:val="28"/>
        </w:rPr>
        <w:t xml:space="preserve"> расчетно-аналитическая самостоятельная работа студента, представляющая собой краткое изложение результатов изучения проблем функционирования и развития реальных хозяйствующих субъектов; включает обзор результатов деятельности объекта исследования, характеристику проблем и обоснованные варианты их решения, предложенные студентом.</w:t>
      </w:r>
    </w:p>
    <w:p w:rsidR="00200746" w:rsidRPr="005B0B7E" w:rsidRDefault="00200746" w:rsidP="00456F05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Курсовая работа – это самостоятельное и творческое научное сочинение, дающее представление об определенной юридической проблеме и свидетельствующее о знаниях студента в соответствующей области.</w:t>
      </w:r>
      <w:r w:rsidRPr="005B0B7E">
        <w:rPr>
          <w:sz w:val="28"/>
          <w:szCs w:val="28"/>
        </w:rPr>
        <w:t xml:space="preserve"> </w:t>
      </w:r>
    </w:p>
    <w:p w:rsidR="00200746" w:rsidRPr="005B0B7E" w:rsidRDefault="00200746" w:rsidP="00456F05">
      <w:pPr>
        <w:shd w:val="clear" w:color="auto" w:fill="FFFFFF"/>
        <w:spacing w:line="360" w:lineRule="auto"/>
        <w:ind w:right="24" w:firstLine="709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Курсовая работа</w:t>
      </w:r>
      <w:r w:rsidRPr="005B0B7E">
        <w:rPr>
          <w:b/>
          <w:i/>
          <w:color w:val="000000"/>
          <w:sz w:val="28"/>
          <w:szCs w:val="28"/>
        </w:rPr>
        <w:t xml:space="preserve"> </w:t>
      </w:r>
      <w:r w:rsidRPr="005B0B7E">
        <w:rPr>
          <w:color w:val="000000"/>
          <w:sz w:val="28"/>
          <w:szCs w:val="28"/>
        </w:rPr>
        <w:t>является одним из основных методов обучения студентов и имеет своей целью:</w:t>
      </w:r>
    </w:p>
    <w:p w:rsidR="00200746" w:rsidRPr="005B0B7E" w:rsidRDefault="00200746" w:rsidP="00456F05">
      <w:pPr>
        <w:numPr>
          <w:ilvl w:val="0"/>
          <w:numId w:val="2"/>
        </w:numPr>
        <w:shd w:val="clear" w:color="auto" w:fill="FFFFFF"/>
        <w:tabs>
          <w:tab w:val="left" w:pos="993"/>
        </w:tabs>
        <w:overflowPunct/>
        <w:spacing w:line="360" w:lineRule="auto"/>
        <w:textAlignment w:val="auto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>закрепление, углубление, обобщение знаний, полученных в теоретических курсах, и применение этих знаний к комплексному решению конкретной задачи;</w:t>
      </w:r>
    </w:p>
    <w:p w:rsidR="00200746" w:rsidRPr="005B0B7E" w:rsidRDefault="00200746" w:rsidP="00456F05">
      <w:pPr>
        <w:numPr>
          <w:ilvl w:val="0"/>
          <w:numId w:val="2"/>
        </w:numPr>
        <w:shd w:val="clear" w:color="auto" w:fill="FFFFFF"/>
        <w:tabs>
          <w:tab w:val="left" w:pos="993"/>
        </w:tabs>
        <w:overflowPunct/>
        <w:spacing w:line="360" w:lineRule="auto"/>
        <w:textAlignment w:val="auto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>формирование умений по работе с литературой, в том числе со справочной, ГОСТами, нормативными правовыми актами, типовыми проектными решениями и т. д.;</w:t>
      </w:r>
    </w:p>
    <w:p w:rsidR="00200746" w:rsidRPr="005B0B7E" w:rsidRDefault="00200746" w:rsidP="00456F05">
      <w:pPr>
        <w:numPr>
          <w:ilvl w:val="0"/>
          <w:numId w:val="2"/>
        </w:numPr>
        <w:shd w:val="clear" w:color="auto" w:fill="FFFFFF"/>
        <w:tabs>
          <w:tab w:val="left" w:pos="993"/>
        </w:tabs>
        <w:overflowPunct/>
        <w:spacing w:line="360" w:lineRule="auto"/>
        <w:textAlignment w:val="auto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 xml:space="preserve">закрепление </w:t>
      </w:r>
      <w:r>
        <w:rPr>
          <w:color w:val="000000"/>
          <w:sz w:val="28"/>
          <w:szCs w:val="28"/>
        </w:rPr>
        <w:t>владений</w:t>
      </w:r>
      <w:r w:rsidRPr="005B0B7E">
        <w:rPr>
          <w:color w:val="000000"/>
          <w:sz w:val="28"/>
          <w:szCs w:val="28"/>
        </w:rPr>
        <w:t xml:space="preserve"> по выполнению практических задач и оформлению необходимой документации.</w:t>
      </w:r>
    </w:p>
    <w:p w:rsidR="00200746" w:rsidRDefault="00200746" w:rsidP="00456F05">
      <w:pPr>
        <w:spacing w:line="360" w:lineRule="auto"/>
        <w:ind w:firstLine="709"/>
        <w:rPr>
          <w:color w:val="000000"/>
          <w:sz w:val="28"/>
          <w:szCs w:val="28"/>
        </w:rPr>
      </w:pPr>
      <w:r w:rsidRPr="00B07BFF">
        <w:rPr>
          <w:color w:val="000000"/>
          <w:sz w:val="28"/>
          <w:szCs w:val="28"/>
        </w:rPr>
        <w:t>К курсовой работе (проекту) предъявляется требование самостоятельности выполнения, которое относится ко всем этапам решения поставленных задач. В частности, при выполнении теоретических исследований студент в своей курсовой работе должен продемонстрировать начальные навыки научного мышления. Для этого вполне достаточно квалифицированно и грамотно сформулировать проблему, проанализировать специальную</w:t>
      </w:r>
      <w:r>
        <w:rPr>
          <w:color w:val="000000"/>
          <w:sz w:val="28"/>
          <w:szCs w:val="28"/>
        </w:rPr>
        <w:t xml:space="preserve"> литературу, показать навыки ра</w:t>
      </w:r>
      <w:r w:rsidRPr="00B07BFF">
        <w:rPr>
          <w:color w:val="000000"/>
          <w:sz w:val="28"/>
          <w:szCs w:val="28"/>
        </w:rPr>
        <w:t>боты с источниками.</w:t>
      </w:r>
    </w:p>
    <w:p w:rsidR="00200746" w:rsidRPr="005B0B7E" w:rsidRDefault="00200746" w:rsidP="00456F05">
      <w:pPr>
        <w:spacing w:line="360" w:lineRule="auto"/>
        <w:ind w:firstLine="709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 xml:space="preserve">Тема курсовой работы, как правило, отвечает учебным задачам </w:t>
      </w:r>
      <w:r>
        <w:rPr>
          <w:color w:val="000000"/>
          <w:sz w:val="28"/>
          <w:szCs w:val="28"/>
        </w:rPr>
        <w:t xml:space="preserve">учебной </w:t>
      </w:r>
      <w:r w:rsidRPr="005B0B7E">
        <w:rPr>
          <w:color w:val="000000"/>
          <w:sz w:val="28"/>
          <w:szCs w:val="28"/>
        </w:rPr>
        <w:t>дисциплины «Уголовное право» и увязывается с практическими требованиями современности. Она носит комплексный характер и строится на освоении большего количества источников и с помощью более сложных методов. Выполняя эту работу, студенты учатся анализировать теоретическую и эмпирическую информацию, оценивать ее достоинства и недостатки, применять теорию для описания, анализа и предварительного проектирования практической деятельности. В процессе подготовки курсовой работы студенты приобретают более широкие навыки в использовании источников информации, учатся самостоятельности мышления и проявляют исследовательские аналитические способности. Помимо учебной цели, выполнение курсовой работы преследует также и важную методическую цель - подготовить студента к выполнению выпускной квалификационной работы.</w:t>
      </w:r>
    </w:p>
    <w:p w:rsidR="00200746" w:rsidRPr="005B0B7E" w:rsidRDefault="00200746" w:rsidP="00C71FE2">
      <w:pPr>
        <w:widowControl/>
        <w:overflowPunct/>
        <w:autoSpaceDE/>
        <w:autoSpaceDN/>
        <w:adjustRightInd/>
        <w:spacing w:after="200" w:line="360" w:lineRule="auto"/>
        <w:jc w:val="left"/>
        <w:textAlignment w:val="auto"/>
        <w:rPr>
          <w:sz w:val="28"/>
          <w:szCs w:val="28"/>
        </w:rPr>
      </w:pPr>
    </w:p>
    <w:p w:rsidR="00200746" w:rsidRPr="005B0B7E" w:rsidRDefault="00200746" w:rsidP="008E77F8">
      <w:pPr>
        <w:pStyle w:val="Heading1"/>
        <w:pageBreakBefore/>
        <w:spacing w:before="0" w:line="360" w:lineRule="auto"/>
        <w:ind w:firstLine="709"/>
        <w:rPr>
          <w:rFonts w:ascii="Times New Roman" w:hAnsi="Times New Roman"/>
          <w:color w:val="000000"/>
        </w:rPr>
      </w:pPr>
      <w:bookmarkStart w:id="2" w:name="_Toc406548233"/>
      <w:r w:rsidRPr="005B0B7E">
        <w:rPr>
          <w:rFonts w:ascii="Times New Roman" w:hAnsi="Times New Roman"/>
          <w:color w:val="000000"/>
        </w:rPr>
        <w:t xml:space="preserve">РАЗДЕЛ 2. </w:t>
      </w:r>
      <w:r>
        <w:rPr>
          <w:rFonts w:ascii="Times New Roman" w:hAnsi="Times New Roman"/>
          <w:color w:val="000000"/>
        </w:rPr>
        <w:t>МЕТОДИЧЕСКИЕ РЕКОМЕНДАЦИИ</w:t>
      </w:r>
      <w:r w:rsidRPr="005B0B7E">
        <w:rPr>
          <w:rFonts w:ascii="Times New Roman" w:hAnsi="Times New Roman"/>
          <w:color w:val="000000"/>
        </w:rPr>
        <w:t xml:space="preserve"> ПО ВЫПОЛНЕНИЮ КУРСОВОЙ РАБОТЫ</w:t>
      </w:r>
      <w:bookmarkEnd w:id="2"/>
    </w:p>
    <w:p w:rsidR="00200746" w:rsidRPr="005B0B7E" w:rsidRDefault="00200746" w:rsidP="005B0B7E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 xml:space="preserve">Курсовая работа является завершением некоторого планомерного учебного процесса, программой которого определены сроки ее выполнения. Общая технология подготовки и защиты курсовых работ состоит из следующих этапов: 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>1. П</w:t>
      </w:r>
      <w:r>
        <w:rPr>
          <w:color w:val="000000"/>
          <w:sz w:val="28"/>
          <w:szCs w:val="28"/>
        </w:rPr>
        <w:t>одготовительная работа.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>2. И</w:t>
      </w:r>
      <w:r>
        <w:rPr>
          <w:color w:val="000000"/>
          <w:sz w:val="28"/>
          <w:szCs w:val="28"/>
        </w:rPr>
        <w:t>зучение источников информации.</w:t>
      </w:r>
      <w:r w:rsidRPr="005B0B7E">
        <w:rPr>
          <w:color w:val="000000"/>
          <w:sz w:val="28"/>
          <w:szCs w:val="28"/>
        </w:rPr>
        <w:t xml:space="preserve"> 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 xml:space="preserve">3. Подготовка текста </w:t>
      </w:r>
      <w:r>
        <w:rPr>
          <w:color w:val="000000"/>
          <w:sz w:val="28"/>
          <w:szCs w:val="28"/>
        </w:rPr>
        <w:t>курсовой работы.</w:t>
      </w:r>
      <w:r w:rsidRPr="005B0B7E">
        <w:rPr>
          <w:color w:val="000000"/>
          <w:sz w:val="28"/>
          <w:szCs w:val="28"/>
        </w:rPr>
        <w:t xml:space="preserve"> </w:t>
      </w:r>
    </w:p>
    <w:p w:rsidR="00200746" w:rsidRDefault="00200746" w:rsidP="005B0B7E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>4. Реда</w:t>
      </w:r>
      <w:r>
        <w:rPr>
          <w:color w:val="000000"/>
          <w:sz w:val="28"/>
          <w:szCs w:val="28"/>
        </w:rPr>
        <w:t>ктирование и оформление текста курсовой работы.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Нормоконтроль и рецензирование курсовой работы.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5B0B7E">
        <w:rPr>
          <w:color w:val="000000"/>
          <w:sz w:val="28"/>
          <w:szCs w:val="28"/>
        </w:rPr>
        <w:t>. Подготовка к защите и защита курсовой работы.</w:t>
      </w:r>
    </w:p>
    <w:p w:rsidR="00200746" w:rsidRPr="005B0B7E" w:rsidRDefault="00200746" w:rsidP="005B0B7E">
      <w:pPr>
        <w:widowControl/>
        <w:shd w:val="clear" w:color="auto" w:fill="FFFFFF"/>
        <w:tabs>
          <w:tab w:val="left" w:pos="283"/>
        </w:tabs>
        <w:spacing w:line="360" w:lineRule="auto"/>
        <w:ind w:firstLine="709"/>
        <w:rPr>
          <w:bCs/>
          <w:color w:val="000000"/>
          <w:sz w:val="28"/>
          <w:szCs w:val="28"/>
        </w:rPr>
      </w:pPr>
      <w:r w:rsidRPr="005B0B7E">
        <w:rPr>
          <w:bCs/>
          <w:color w:val="000000"/>
          <w:sz w:val="28"/>
          <w:szCs w:val="28"/>
          <w:lang w:val="en-US"/>
        </w:rPr>
        <w:t>I</w:t>
      </w:r>
      <w:r w:rsidRPr="005B0B7E">
        <w:rPr>
          <w:bCs/>
          <w:color w:val="000000"/>
          <w:sz w:val="28"/>
          <w:szCs w:val="28"/>
        </w:rPr>
        <w:t xml:space="preserve"> Этап. Подготовительная работа. </w:t>
      </w:r>
    </w:p>
    <w:p w:rsidR="00200746" w:rsidRPr="005B0B7E" w:rsidRDefault="00200746" w:rsidP="005B0B7E">
      <w:pPr>
        <w:widowControl/>
        <w:shd w:val="clear" w:color="auto" w:fill="FFFFFF"/>
        <w:tabs>
          <w:tab w:val="left" w:pos="283"/>
        </w:tabs>
        <w:spacing w:line="360" w:lineRule="auto"/>
        <w:ind w:firstLine="709"/>
        <w:rPr>
          <w:sz w:val="28"/>
          <w:szCs w:val="28"/>
        </w:rPr>
      </w:pPr>
      <w:r w:rsidRPr="005B0B7E">
        <w:rPr>
          <w:bCs/>
          <w:color w:val="000000"/>
          <w:sz w:val="28"/>
          <w:szCs w:val="28"/>
        </w:rPr>
        <w:t>На данном этапе реализуются следующие цели: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определение темы учебного исследования;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562"/>
        </w:tabs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определение цели учебного исследования;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ind w:left="0" w:right="5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формулировка рабочих названий наиболее предпочтительных вариантов темы;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562"/>
        </w:tabs>
        <w:overflowPunct/>
        <w:spacing w:line="360" w:lineRule="auto"/>
        <w:ind w:left="0"/>
        <w:textAlignment w:val="auto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>согласование темы;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562"/>
        </w:tabs>
        <w:overflowPunct/>
        <w:spacing w:line="360" w:lineRule="auto"/>
        <w:ind w:left="0"/>
        <w:textAlignment w:val="auto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>определение задач учебного исследования;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562"/>
        </w:tabs>
        <w:overflowPunct/>
        <w:spacing w:line="360" w:lineRule="auto"/>
        <w:ind w:left="0"/>
        <w:textAlignment w:val="auto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 xml:space="preserve">формулировка рабочих названий частей </w:t>
      </w:r>
      <w:r>
        <w:rPr>
          <w:color w:val="000000"/>
          <w:sz w:val="28"/>
          <w:szCs w:val="28"/>
        </w:rPr>
        <w:t>курсовой</w:t>
      </w:r>
      <w:r w:rsidRPr="005B0B7E">
        <w:rPr>
          <w:color w:val="000000"/>
          <w:sz w:val="28"/>
          <w:szCs w:val="28"/>
        </w:rPr>
        <w:t xml:space="preserve"> работы;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562"/>
        </w:tabs>
        <w:overflowPunct/>
        <w:spacing w:line="360" w:lineRule="auto"/>
        <w:ind w:left="0"/>
        <w:textAlignment w:val="auto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>определение общего порядка и методов выполнения работы;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562"/>
        </w:tabs>
        <w:overflowPunct/>
        <w:spacing w:line="360" w:lineRule="auto"/>
        <w:ind w:left="0"/>
        <w:textAlignment w:val="auto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>утверждение темы;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562"/>
        </w:tabs>
        <w:overflowPunct/>
        <w:spacing w:line="360" w:lineRule="auto"/>
        <w:ind w:left="0"/>
        <w:textAlignment w:val="auto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>получение задания на учебное исследование;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562"/>
        </w:tabs>
        <w:overflowPunct/>
        <w:spacing w:line="360" w:lineRule="auto"/>
        <w:ind w:left="0"/>
        <w:textAlignment w:val="auto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 xml:space="preserve">определение предварительного порядка построения содержания </w:t>
      </w:r>
      <w:r>
        <w:rPr>
          <w:color w:val="000000"/>
          <w:sz w:val="28"/>
          <w:szCs w:val="28"/>
        </w:rPr>
        <w:t>курсовой</w:t>
      </w:r>
      <w:r w:rsidRPr="005B0B7E">
        <w:rPr>
          <w:color w:val="000000"/>
          <w:sz w:val="28"/>
          <w:szCs w:val="28"/>
        </w:rPr>
        <w:t xml:space="preserve"> работы;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составление общего плана содержания;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 xml:space="preserve">получение методических рекомендаций на выполнение </w:t>
      </w:r>
      <w:r>
        <w:rPr>
          <w:color w:val="000000"/>
          <w:sz w:val="28"/>
          <w:szCs w:val="28"/>
        </w:rPr>
        <w:t>курсовой</w:t>
      </w:r>
      <w:r w:rsidRPr="005B0B7E">
        <w:rPr>
          <w:color w:val="000000"/>
          <w:sz w:val="28"/>
          <w:szCs w:val="28"/>
        </w:rPr>
        <w:t xml:space="preserve"> работы;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3"/>
        </w:numPr>
        <w:shd w:val="clear" w:color="auto" w:fill="FFFFFF"/>
        <w:tabs>
          <w:tab w:val="left" w:pos="562"/>
        </w:tabs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уточнение и утверждение плана написания работы.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>Подготовительная работа проводится, как правило, под руководством преподавателя. Итогом данного этапа является утверждения темы курсовой работы и плана написания работы. Тема выбирается из перечня утвержденных тем</w:t>
      </w:r>
      <w:r>
        <w:rPr>
          <w:color w:val="000000"/>
          <w:sz w:val="28"/>
          <w:szCs w:val="28"/>
        </w:rPr>
        <w:t xml:space="preserve"> курсовых работ.</w:t>
      </w:r>
    </w:p>
    <w:p w:rsidR="00200746" w:rsidRPr="005B0B7E" w:rsidRDefault="00200746" w:rsidP="005B0B7E">
      <w:pPr>
        <w:widowControl/>
        <w:shd w:val="clear" w:color="auto" w:fill="FFFFFF"/>
        <w:tabs>
          <w:tab w:val="left" w:pos="283"/>
        </w:tabs>
        <w:spacing w:line="360" w:lineRule="auto"/>
        <w:ind w:firstLine="709"/>
        <w:outlineLvl w:val="0"/>
        <w:rPr>
          <w:bCs/>
          <w:color w:val="000000"/>
          <w:sz w:val="28"/>
          <w:szCs w:val="28"/>
        </w:rPr>
      </w:pPr>
      <w:bookmarkStart w:id="3" w:name="_Toc406548234"/>
      <w:r w:rsidRPr="005B0B7E">
        <w:rPr>
          <w:bCs/>
          <w:color w:val="000000"/>
          <w:sz w:val="28"/>
          <w:szCs w:val="28"/>
          <w:lang w:val="en-US"/>
        </w:rPr>
        <w:t>II</w:t>
      </w:r>
      <w:r w:rsidRPr="005B0B7E">
        <w:rPr>
          <w:bCs/>
          <w:color w:val="000000"/>
          <w:sz w:val="28"/>
          <w:szCs w:val="28"/>
        </w:rPr>
        <w:t xml:space="preserve"> Этап. Работа с источниками информации.</w:t>
      </w:r>
      <w:bookmarkEnd w:id="3"/>
      <w:r w:rsidRPr="005B0B7E">
        <w:rPr>
          <w:bCs/>
          <w:color w:val="000000"/>
          <w:sz w:val="28"/>
          <w:szCs w:val="28"/>
        </w:rPr>
        <w:t xml:space="preserve"> </w:t>
      </w:r>
    </w:p>
    <w:p w:rsidR="00200746" w:rsidRPr="005B0B7E" w:rsidRDefault="00200746" w:rsidP="005B0B7E">
      <w:pPr>
        <w:widowControl/>
        <w:shd w:val="clear" w:color="auto" w:fill="FFFFFF"/>
        <w:tabs>
          <w:tab w:val="left" w:pos="283"/>
        </w:tabs>
        <w:spacing w:line="360" w:lineRule="auto"/>
        <w:ind w:firstLine="709"/>
        <w:outlineLvl w:val="0"/>
        <w:rPr>
          <w:sz w:val="28"/>
          <w:szCs w:val="28"/>
        </w:rPr>
      </w:pPr>
      <w:bookmarkStart w:id="4" w:name="_Toc406548235"/>
      <w:r w:rsidRPr="005B0B7E">
        <w:rPr>
          <w:bCs/>
          <w:color w:val="000000"/>
          <w:sz w:val="28"/>
          <w:szCs w:val="28"/>
        </w:rPr>
        <w:t>На данном этапе реализуются следующие цели:</w:t>
      </w:r>
      <w:bookmarkEnd w:id="4"/>
    </w:p>
    <w:p w:rsidR="00200746" w:rsidRPr="005B0B7E" w:rsidRDefault="00200746" w:rsidP="005B0B7E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562"/>
        </w:tabs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определение основных источников информации;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поиск информации в различных группах источников по утвержденной теме;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562"/>
        </w:tabs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последовательная обработка источников информации (ведение рабочих записей);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отсев ненужных источников;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562"/>
        </w:tabs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составление списка источников, необходимых для написания работы;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562"/>
        </w:tabs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определение порядка работы с источниками информации, необходимыми для написания работы;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562"/>
        </w:tabs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color w:val="000000"/>
          <w:sz w:val="28"/>
          <w:szCs w:val="28"/>
        </w:rPr>
        <w:t>систематизация и анализ записей;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562"/>
        </w:tabs>
        <w:overflowPunct/>
        <w:autoSpaceDE/>
        <w:autoSpaceDN/>
        <w:adjustRightInd/>
        <w:spacing w:line="360" w:lineRule="auto"/>
        <w:ind w:left="0"/>
        <w:textAlignment w:val="auto"/>
        <w:rPr>
          <w:color w:val="000000"/>
          <w:sz w:val="28"/>
          <w:szCs w:val="28"/>
        </w:rPr>
      </w:pPr>
      <w:r w:rsidRPr="005B0B7E">
        <w:rPr>
          <w:color w:val="000000"/>
          <w:sz w:val="28"/>
          <w:szCs w:val="28"/>
        </w:rPr>
        <w:t>проверка полноты и достоверности записей.</w:t>
      </w:r>
    </w:p>
    <w:p w:rsidR="00200746" w:rsidRPr="005B0B7E" w:rsidRDefault="00200746" w:rsidP="005B0B7E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Знакомиться с литературой по теме работы целесообразно в следующей последовательности:</w:t>
      </w:r>
    </w:p>
    <w:p w:rsidR="00200746" w:rsidRPr="005B0B7E" w:rsidRDefault="00200746" w:rsidP="005B0B7E">
      <w:pPr>
        <w:widowControl/>
        <w:numPr>
          <w:ilvl w:val="0"/>
          <w:numId w:val="9"/>
        </w:numPr>
        <w:overflowPunct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нормативные правовые документы, регламентирующие вопросы тематики работы (законы, подзаконные акты);</w:t>
      </w:r>
    </w:p>
    <w:p w:rsidR="00200746" w:rsidRPr="005B0B7E" w:rsidRDefault="00200746" w:rsidP="005B0B7E">
      <w:pPr>
        <w:widowControl/>
        <w:numPr>
          <w:ilvl w:val="0"/>
          <w:numId w:val="9"/>
        </w:numPr>
        <w:overflowPunct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учебники и учебные пособия, раскрывающие вопросы темы курсовой работы;</w:t>
      </w:r>
    </w:p>
    <w:p w:rsidR="00200746" w:rsidRPr="005B0B7E" w:rsidRDefault="00200746" w:rsidP="005B0B7E">
      <w:pPr>
        <w:widowControl/>
        <w:numPr>
          <w:ilvl w:val="0"/>
          <w:numId w:val="9"/>
        </w:numPr>
        <w:overflowPunct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научные издания (монографии, диссертации и авторефераты диссертаций), так или иначе затрагивающие аспекты темы работы;</w:t>
      </w:r>
    </w:p>
    <w:p w:rsidR="00200746" w:rsidRPr="005B0B7E" w:rsidRDefault="00200746" w:rsidP="005B0B7E">
      <w:pPr>
        <w:widowControl/>
        <w:numPr>
          <w:ilvl w:val="0"/>
          <w:numId w:val="9"/>
        </w:numPr>
        <w:overflowPunct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периодические издания (журналы), раскрывающие вопросы правоприменительной практики по теме работы и определяющие перспективы развития соответствующих отраслей права, определяющих содержания темы работы;</w:t>
      </w:r>
    </w:p>
    <w:p w:rsidR="00200746" w:rsidRPr="005B0B7E" w:rsidRDefault="00200746" w:rsidP="005B0B7E">
      <w:pPr>
        <w:widowControl/>
        <w:numPr>
          <w:ilvl w:val="0"/>
          <w:numId w:val="9"/>
        </w:numPr>
        <w:overflowPunct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материалы судебной практики (постановления арбитражных судов, суда общей юрисдикции, мировых судей) по тематике курсовой работы;</w:t>
      </w:r>
    </w:p>
    <w:p w:rsidR="00200746" w:rsidRPr="005B0B7E" w:rsidRDefault="00200746" w:rsidP="005B0B7E">
      <w:pPr>
        <w:widowControl/>
        <w:numPr>
          <w:ilvl w:val="0"/>
          <w:numId w:val="9"/>
        </w:numPr>
        <w:overflowPunct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статистические данные позволяющие определить тенденции и направления правоприменительной практики по вопросам темы;</w:t>
      </w:r>
    </w:p>
    <w:p w:rsidR="00200746" w:rsidRPr="005B0B7E" w:rsidRDefault="00200746" w:rsidP="005B0B7E">
      <w:pPr>
        <w:widowControl/>
        <w:numPr>
          <w:ilvl w:val="0"/>
          <w:numId w:val="9"/>
        </w:numPr>
        <w:overflowPunct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 xml:space="preserve">данные системы Интернет, правовых сайтов ведущих юридических факультетов и вузов России и т.п. 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Очень важно изучать нормативн</w:t>
      </w:r>
      <w:r>
        <w:rPr>
          <w:sz w:val="28"/>
          <w:szCs w:val="28"/>
        </w:rPr>
        <w:t xml:space="preserve">ые </w:t>
      </w:r>
      <w:r w:rsidRPr="005B0B7E">
        <w:rPr>
          <w:sz w:val="28"/>
          <w:szCs w:val="28"/>
        </w:rPr>
        <w:t>правовые акты и литературу в порядке обратном хронологическому. Вначале целесообразно изучить самые «свежие» публикации, затем - прошлогодние, потом - двухгодичной давности и т. д.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 xml:space="preserve">Надо отметить, что основные научные источники обязательно следует использовать за последние 3-5 лет, а для отражения исторического аспекта данной темы - источники того периода, который студент намерен исследовать в работе. 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При подборе литературы необходимо сразу составлять библиографическое описание отобранных изданий, которое производится в строгом соответствии с порядком, установленным для библиографического описания произведений печати.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На основании произведенных записей составляется список нормативно-правовых актов и литературы по тематике курсовой работы, который он согласовывает с научным руководителем.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При подборе нормативных правовых актов большую помощь могут оказать справочные правовые систе</w:t>
      </w:r>
      <w:r>
        <w:rPr>
          <w:sz w:val="28"/>
          <w:szCs w:val="28"/>
        </w:rPr>
        <w:t xml:space="preserve">мы «Гарант», «КонсультантПлюс» </w:t>
      </w:r>
      <w:r w:rsidRPr="005B0B7E">
        <w:rPr>
          <w:sz w:val="28"/>
          <w:szCs w:val="28"/>
        </w:rPr>
        <w:t>и другие, облегчающие поиск документов, а также позволяющие быстро найти документ при наличии информации об органе, принявшем документ, дате принятия, номере документа. Документы в данных электронных системах, как правило, содержат комментарии и отсылки к другим нормативным актам.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Книги и статьи следует подбирать с использованием систематических указателей литературы в методическом кабинете Университета, библиотеках вуза и города.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 xml:space="preserve">Информация анализируется в следующем порядке: </w:t>
      </w:r>
    </w:p>
    <w:p w:rsidR="00200746" w:rsidRPr="005B0B7E" w:rsidRDefault="00200746" w:rsidP="005B0B7E">
      <w:pPr>
        <w:widowControl/>
        <w:numPr>
          <w:ilvl w:val="0"/>
          <w:numId w:val="10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 xml:space="preserve">заглавие; </w:t>
      </w:r>
    </w:p>
    <w:p w:rsidR="00200746" w:rsidRPr="005B0B7E" w:rsidRDefault="00200746" w:rsidP="005B0B7E">
      <w:pPr>
        <w:widowControl/>
        <w:numPr>
          <w:ilvl w:val="0"/>
          <w:numId w:val="10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 xml:space="preserve">фамилия автора; </w:t>
      </w:r>
    </w:p>
    <w:p w:rsidR="00200746" w:rsidRPr="005B0B7E" w:rsidRDefault="00200746" w:rsidP="005B0B7E">
      <w:pPr>
        <w:widowControl/>
        <w:numPr>
          <w:ilvl w:val="0"/>
          <w:numId w:val="10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 xml:space="preserve">наименование издательства (или учреждения, выпустившего книгу); </w:t>
      </w:r>
    </w:p>
    <w:p w:rsidR="00200746" w:rsidRPr="005B0B7E" w:rsidRDefault="00200746" w:rsidP="005B0B7E">
      <w:pPr>
        <w:widowControl/>
        <w:numPr>
          <w:ilvl w:val="0"/>
          <w:numId w:val="10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 xml:space="preserve">время издания; </w:t>
      </w:r>
    </w:p>
    <w:p w:rsidR="00200746" w:rsidRPr="005B0B7E" w:rsidRDefault="00200746" w:rsidP="005B0B7E">
      <w:pPr>
        <w:widowControl/>
        <w:numPr>
          <w:ilvl w:val="0"/>
          <w:numId w:val="10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 xml:space="preserve">количество изданий (первое, второе и т.д.); </w:t>
      </w:r>
    </w:p>
    <w:p w:rsidR="00200746" w:rsidRPr="005B0B7E" w:rsidRDefault="00200746" w:rsidP="005B0B7E">
      <w:pPr>
        <w:widowControl/>
        <w:numPr>
          <w:ilvl w:val="0"/>
          <w:numId w:val="10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 xml:space="preserve">аннотация; </w:t>
      </w:r>
    </w:p>
    <w:p w:rsidR="00200746" w:rsidRPr="005B0B7E" w:rsidRDefault="00200746" w:rsidP="005B0B7E">
      <w:pPr>
        <w:widowControl/>
        <w:numPr>
          <w:ilvl w:val="0"/>
          <w:numId w:val="10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 xml:space="preserve">оглавление; </w:t>
      </w:r>
    </w:p>
    <w:p w:rsidR="00200746" w:rsidRPr="005B0B7E" w:rsidRDefault="00200746" w:rsidP="005B0B7E">
      <w:pPr>
        <w:widowControl/>
        <w:numPr>
          <w:ilvl w:val="0"/>
          <w:numId w:val="10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 xml:space="preserve">введение (предисловие); </w:t>
      </w:r>
    </w:p>
    <w:p w:rsidR="00200746" w:rsidRPr="005B0B7E" w:rsidRDefault="00200746" w:rsidP="005B0B7E">
      <w:pPr>
        <w:widowControl/>
        <w:numPr>
          <w:ilvl w:val="0"/>
          <w:numId w:val="10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справочно-библиографический аппарат (сп</w:t>
      </w:r>
      <w:r>
        <w:rPr>
          <w:sz w:val="28"/>
          <w:szCs w:val="28"/>
        </w:rPr>
        <w:t>исок литературы, указатели и т.</w:t>
      </w:r>
      <w:r w:rsidRPr="005B0B7E">
        <w:rPr>
          <w:sz w:val="28"/>
          <w:szCs w:val="28"/>
        </w:rPr>
        <w:t>д.), иллюстративный материал и первые предложения абзацев в представляющих интерес главах.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bCs/>
          <w:color w:val="000000"/>
          <w:sz w:val="28"/>
          <w:szCs w:val="28"/>
        </w:rPr>
      </w:pPr>
      <w:r w:rsidRPr="005B0B7E">
        <w:rPr>
          <w:sz w:val="28"/>
          <w:szCs w:val="28"/>
        </w:rPr>
        <w:t>В связи с тем, что юристы в основном исследуют документы, то следует хорошо представлять следующие м</w:t>
      </w:r>
      <w:r w:rsidRPr="005B0B7E">
        <w:rPr>
          <w:bCs/>
          <w:color w:val="000000"/>
          <w:sz w:val="28"/>
          <w:szCs w:val="28"/>
        </w:rPr>
        <w:t xml:space="preserve">етоды анализа документов: 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1. Информационный метод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Метод информационного анализа документа предполагает формальную характеристику его текста по нескольким параметрам: физическому объему (габаритам), информационному объему, информационной емкости, информативности.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Физический объем документов на бумажных носителях измеряют в печатных листах. Печатный лист - единица печатного объема (площади) произведения печати, равная одной стороне бумажного листа стандартного формата и содержащая различное число печатных знаков в зависимости от формата наборной полосы, особенностей набора, шрифта. Различают физический печатный лист (его определение совпадает с определением печатного листа) и условный печатный лист (за него принят печатный лист формата 60 х 90 см), который служит для сопоставления печатных объемов изданий, отпечатанных на бумаге разного формата.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Информационный объем документа измеряется длиной или площадью непрерывного текста (исключая пробелы, поля, паузы). В издательской практике используется понятие учетно-издательский лист. Это единица объема издания, равная 40 тыс. печатных знаков или 3000 кв. см иллюстративного материала.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Информационная емкость текста - это произведение общего числа элементов текста на среднюю их повторяемость. Информационная емкость текста измеряется подсчетом слов и словосочетаний, несущих в тексте основную смысловую нагрузку — дескрипторов. Дескрипторы различаются по значимости. Чем более значим дескриптор, тем чаще он встречается в тексте. Полный список проранжированных по значимости дескрипторов есть тезаурус.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Важнейшим параметром, характеризующим качество текста документов, является их информативность. Существующие определения понятия информативности документа сводятся к следующему: это количество содержащейся в документе информации, новой для данного потребителя.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Необходимым условием реализации информативности документа является доступность его текста. Доступность текста, в частности, обеспечивается отсутствием или малым количеством избыточной информации, разумным соотношением новой и уже известной потребителю информации, правильным выбором структуры документа, логичностью, последовательностью изложения, языковой корректностью, точностью терминологии, отсутствием громоздких построений, умеренностью в употреблении сложных словосочетаний.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 xml:space="preserve">2. Терминологический метод. 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Метод терминологического анализа возник первоначально в лингвистике, но со временем обогатился приемами логики, семиотики и стал успешно использоваться во многих научных областях.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Понятие - это отражение объективно существенного в вещах и явлениях, закрепленное словом. Понятия выражают себя в словах. Именно слова связывают понятие с предметом или явлением. Эта связь осуществляется через значение слова. Именно значение показывает, что мы вкладываем в то или иное понятие, какие представления связываем с ним.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Формирование понятий - результат познания, исследования предметной области, изучения закономерностей и тенденций ее развития. Всякое понятие представляет собой абстракцию, т.е. мысленное отвлечение от ряда свойств изучаемых предметов и явлений, выступающих как маловажные, и вычленение наиболее значимых их сторон, раскрывающих сущность предметов и явлений. Понятия не статичны, они постоянно изменяются.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Научные понятия обозначаются специальными словами - терминами, которые составляют основу научного языка. Термин - это слово или устойчивое словосочетание, которому приписано определенное научное или специальное понятие. Термин не называет понятие, как обычное слово, а понятие приписывается термину, придается ему.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Терминам присущ ряд особенностей: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11"/>
        </w:numPr>
        <w:overflowPunct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системность (термин должен быть всегда связан с другими терминами данной предметной области);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11"/>
        </w:numPr>
        <w:overflowPunct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дефиниция (краткое логическое определение понятия);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11"/>
        </w:numPr>
        <w:overflowPunct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моносемичность (однозначность истолкования значения в пределах, одной предметной области, одной научной дисциплины);</w:t>
      </w:r>
    </w:p>
    <w:p w:rsidR="00200746" w:rsidRPr="005B0B7E" w:rsidRDefault="00200746" w:rsidP="005B0B7E">
      <w:pPr>
        <w:pStyle w:val="ListParagraph"/>
        <w:widowControl/>
        <w:numPr>
          <w:ilvl w:val="0"/>
          <w:numId w:val="11"/>
        </w:numPr>
        <w:overflowPunct/>
        <w:spacing w:line="360" w:lineRule="auto"/>
        <w:ind w:left="0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отсутствие экспрессии и стилистическая нейтральность.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3. Терминологический анализ.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Терминологический анализ позволяет вскрыть сущность и смысловое значение современных терминов путем исследования истории их возникновения и развития, раскрыть взаимодействие терминов, установить место каждого из них в понятийном аппарате, выделить группы родственных терминов.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Анализ терминов складывается из четырех взаимосвязанных этапов.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Первый этап - целевое изучение (в первом приближении) терминов, составляющих тематическую группу, интересующую исследователя. Оно заключается в выявлении терминов и соответствующих им понятий, выделении базового (ключевого) термина и, терминов, подчиненных ему. Последние важно показать в такой связи, какая сложилась в практике их использования.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Второй этап предполагает этимологический анализ, цель которого - выяснение первоначального значения слова (или сочетания слов), ставшего термином. Слово, на основе которого образовался термин, рассматривается в языковой среде, послужившей его первоисточником.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Третий этап - исследование изменения терминов и отражаемых ими понятий с момента вхождения их в терминосистему науки, т. е. изучение процесса формирования, развития понятий внутри науки.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 xml:space="preserve">Изучать термин нужно во всех его связях </w:t>
      </w:r>
      <w:r>
        <w:rPr>
          <w:noProof/>
        </w:rPr>
        <w:pict>
          <v:line id="_x0000_s1026" style="position:absolute;left:0;text-align:left;z-index:251658240;mso-position-horizontal-relative:margin;mso-position-vertical-relative:text" from="655.9pt,435.35pt" to="655.9pt,459.85pt" o:allowincell="f" strokeweight=".25pt">
            <w10:wrap anchorx="margin"/>
          </v:line>
        </w:pict>
      </w:r>
      <w:r w:rsidRPr="005B0B7E">
        <w:rPr>
          <w:sz w:val="28"/>
          <w:szCs w:val="28"/>
        </w:rPr>
        <w:t>с учетом законов развития всей системы. Такой подход носит название контекстуального анализа. Он требует от исследователя умения определять характер употребления термина в текстах, написанных в разное время, уяснять специфическое его значение в языке конкретного произведения, обращать внимание на смысловую и эмоциональную экспрессивность текстов.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На четвертом этапе исследователь вновь возвращается к своей терминосистеме, уточняет ее состав с учетом новых материалов, полученных на предшествующих этапах, дает четкую формулировку каждому понятию.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4. Метод контент-анализа.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Это метод количественного изучения содержания документа. Сущность его заключается в подсчете частоты встречающихся в тексте единиц: знаков, комбинаций знаков, букв, слов, терминов, словосочетаний, фамилий отдельных лиц и т. д. После подсчета выделенные единицы выстраиваются в порядке убывания частоты их употребления (использования) в тексте, т. е. формируется тезаурус. Результаты подсчета позволяют увидеть то, что рассеяно в тексте и на первый взгляд не видно.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 xml:space="preserve">Существует несколько разновидностей контент-анализов в зависимости от цели исследования и выбора показателей. Например, используется семантический контент-анализ, ориентированный на выявление смысла текста. В качестве показателей для подсчета выбираются смысловые единицы, заключенные в словах, словосочетаниях и высказываниях. </w:t>
      </w:r>
    </w:p>
    <w:p w:rsidR="00200746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5. Метод экспертных оценок.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Экспертные оценки применяются в анализе и решении плохо формализуемых задач, в которых взаимосвязи причин и следствий не вполне ясны, а значение и качество интересующих исследователя параметров не поддаются непосредственному измерению. Кроме того, экспертные оценки и вообще экспертиза незаменимы в задачах прогнозирования, решение которых обычно опирается на примерные, оценочные данные. Организация экспертизы предполагает следующие основные этапы:</w:t>
      </w:r>
    </w:p>
    <w:p w:rsidR="00200746" w:rsidRPr="005B0B7E" w:rsidRDefault="00200746" w:rsidP="005B0B7E">
      <w:pPr>
        <w:widowControl/>
        <w:numPr>
          <w:ilvl w:val="0"/>
          <w:numId w:val="12"/>
        </w:numPr>
        <w:overflowPunct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 xml:space="preserve">отбор специалистов на роль экспертов; </w:t>
      </w:r>
    </w:p>
    <w:p w:rsidR="00200746" w:rsidRPr="005B0B7E" w:rsidRDefault="00200746" w:rsidP="005B0B7E">
      <w:pPr>
        <w:widowControl/>
        <w:numPr>
          <w:ilvl w:val="0"/>
          <w:numId w:val="12"/>
        </w:numPr>
        <w:overflowPunct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 xml:space="preserve">разработка анкеты-вопросника, нормализующего процедуру оценки и облегчающего последующую обработку результатов; </w:t>
      </w:r>
    </w:p>
    <w:p w:rsidR="00200746" w:rsidRPr="005B0B7E" w:rsidRDefault="00200746" w:rsidP="005B0B7E">
      <w:pPr>
        <w:widowControl/>
        <w:numPr>
          <w:ilvl w:val="0"/>
          <w:numId w:val="12"/>
        </w:numPr>
        <w:overflowPunct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проведение коллективного опроса;</w:t>
      </w:r>
    </w:p>
    <w:p w:rsidR="00200746" w:rsidRPr="005B0B7E" w:rsidRDefault="00200746" w:rsidP="005B0B7E">
      <w:pPr>
        <w:widowControl/>
        <w:numPr>
          <w:ilvl w:val="0"/>
          <w:numId w:val="12"/>
        </w:numPr>
        <w:overflowPunct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согласование полученных результатов.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b/>
          <w:sz w:val="28"/>
          <w:szCs w:val="28"/>
        </w:rPr>
      </w:pPr>
      <w:r w:rsidRPr="005B0B7E">
        <w:rPr>
          <w:sz w:val="28"/>
          <w:szCs w:val="28"/>
        </w:rPr>
        <w:t>Необходима опора на систему критериев и показателей. Используя вопросы анкет, эксперты определяют свойства информации, содержащейся в документах, а именно, новизну, полноту, актуальность, достоверность и т. д. Кроме этого, экспертиза осуществляется на основе общих критериев оценки происхождения, содержания, внешних особенностей документа</w:t>
      </w:r>
      <w:r w:rsidRPr="005B0B7E">
        <w:rPr>
          <w:i/>
          <w:sz w:val="28"/>
          <w:szCs w:val="28"/>
        </w:rPr>
        <w:t>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Критериями оценки происхождения являются роль и место организации, деятелей науки, культуры, политики в системе государственного управления, экономики, политики, социальной жизни общества, значимость деятельности, время и место образования документов.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 xml:space="preserve">Критериями оценки содержания можно назвать значимость событий, явлений, предметов и фактов. 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К</w:t>
      </w:r>
      <w:r w:rsidRPr="005B0B7E">
        <w:rPr>
          <w:b/>
          <w:sz w:val="28"/>
          <w:szCs w:val="28"/>
        </w:rPr>
        <w:t xml:space="preserve"> </w:t>
      </w:r>
      <w:r w:rsidRPr="005B0B7E">
        <w:rPr>
          <w:sz w:val="28"/>
          <w:szCs w:val="28"/>
        </w:rPr>
        <w:t>критериям оценки внешних особенностей документа относятся своеобразие передачи текста, материальной основы носителя информации, его физического состояния, способа передачи информации.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 xml:space="preserve">6. Библиографический метод. 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Этот метод нацелен на изучение количественной совокупности документов. Совокупность документов принято изучать в статике и динамике. При изучении документов в статике возникает понятие массив документов, при изучении в динамике говорят о потоке.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Массив документов - это определенное неизменное во времени множество объектов - документов. Массив характеризуется количеством, которое выражается единицей изданий, публикаций, единицей хранения. Массивы образуют фонды библиотек, архивов, книжных собраний и т. д. При исследовании массивов свойства документов, его составляющих, изучают как стабильные, установившиеся на данный момент.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Поток документов - изменяемое во времени множество объектов, находящихся в движении, динамике. Поток характеризуется интенсивностью, которая выражается количеством единиц изданий, публикаций в единицу времени (месяц, год).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Если массивы - это реальность, то поток существует только в воображении исследователя, так как собрать движущиеся документы и визуально их охарактеризовать невозможно. Поэтому смоделировать поток документов, представить его в визуально воспринимаемой форме дает возможность только библиографический метод.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Библиографический метод изучения документов заключается в их описании по стандартной методике, характеристи</w:t>
      </w:r>
      <w:r>
        <w:rPr>
          <w:noProof/>
        </w:rPr>
        <w:pict>
          <v:line id="_x0000_s1027" style="position:absolute;left:0;text-align:left;z-index:251659264;mso-position-horizontal-relative:margin;mso-position-vertical-relative:text" from="648.5pt,58.3pt" to="648.5pt,95.25pt" o:allowincell="f" strokeweight="1.2pt">
            <w10:wrap anchorx="margin"/>
          </v:line>
        </w:pict>
      </w:r>
      <w:r>
        <w:rPr>
          <w:noProof/>
        </w:rPr>
        <w:pict>
          <v:line id="_x0000_s1028" style="position:absolute;left:0;text-align:left;z-index:251660288;mso-position-horizontal-relative:margin;mso-position-vertical-relative:text" from="651.35pt,200.9pt" to="651.35pt,232.1pt" o:allowincell="f" strokeweight=".7pt">
            <w10:wrap anchorx="margin"/>
          </v:line>
        </w:pict>
      </w:r>
      <w:r>
        <w:rPr>
          <w:noProof/>
        </w:rPr>
        <w:pict>
          <v:line id="_x0000_s1029" style="position:absolute;left:0;text-align:left;z-index:251661312;mso-position-horizontal-relative:margin;mso-position-vertical-relative:text" from="656.15pt,314.15pt" to="656.15pt,489.85pt" o:allowincell="f" strokeweight="2.9pt">
            <w10:wrap anchorx="margin"/>
          </v:line>
        </w:pict>
      </w:r>
      <w:r w:rsidRPr="005B0B7E">
        <w:rPr>
          <w:sz w:val="28"/>
          <w:szCs w:val="28"/>
        </w:rPr>
        <w:t>ке содержания в виде аннотации или реферата, т. е. в создании библиографической информации, а также в ее группировке по разным признакам и оформлении в виде библиографического пособия. Библиографическая информация, взятая в совокупности, зеркально отражает документальные потоки и массивы, несет в себе их качественные особенности, служит моделью происходящих в них процессов, делает зримыми скрытые тенденции.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Очень важно выстроить понятийно-терминологическую систему собственной работы и убрать противоречия и излишества, мешающие четко и просто представлять тему. Это и есть труд по составлению тезауруса, который должен содержать в курсовой работе не менее 15-20 терминов.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При использовании научной терминологии следует соблюдать следующие правила:</w:t>
      </w:r>
    </w:p>
    <w:p w:rsidR="00200746" w:rsidRPr="005B0B7E" w:rsidRDefault="00200746" w:rsidP="005B0B7E">
      <w:pPr>
        <w:widowControl/>
        <w:numPr>
          <w:ilvl w:val="0"/>
          <w:numId w:val="13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используйте научную терминологию в объеме, не превышающем необходимость ее для раскрытия темы, не перегружайте ею текст;</w:t>
      </w:r>
    </w:p>
    <w:p w:rsidR="00200746" w:rsidRPr="005B0B7E" w:rsidRDefault="00200746" w:rsidP="005B0B7E">
      <w:pPr>
        <w:widowControl/>
        <w:numPr>
          <w:ilvl w:val="0"/>
          <w:numId w:val="13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пользуйтесь лишь понятными вам терминами;</w:t>
      </w:r>
    </w:p>
    <w:p w:rsidR="00200746" w:rsidRPr="005B0B7E" w:rsidRDefault="00200746" w:rsidP="005B0B7E">
      <w:pPr>
        <w:widowControl/>
        <w:numPr>
          <w:ilvl w:val="0"/>
          <w:numId w:val="13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>сохраняйте устоявшийся в науке смысл и значение используемого термина;</w:t>
      </w:r>
    </w:p>
    <w:p w:rsidR="00200746" w:rsidRPr="005B0B7E" w:rsidRDefault="00200746" w:rsidP="005B0B7E">
      <w:pPr>
        <w:widowControl/>
        <w:numPr>
          <w:ilvl w:val="0"/>
          <w:numId w:val="13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5B0B7E">
        <w:rPr>
          <w:sz w:val="28"/>
          <w:szCs w:val="28"/>
        </w:rPr>
        <w:t xml:space="preserve">следите за отсутствием противоречий между терминами, составляющими стройную систему. 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Если студент вводит новые научные термины, то необходимо давать их определения, расшифровывать аббревиатуры, к сложным словам и мыслям подбирать  синонимы. Этим демонстрируют ясность мысли, творческий подход к понятийно-терминологическому аппарату.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В исследовательской деятельности всегда надо помнить, что термины способны обозначать в разных ситуациях различные явления и состояния. Поэтому всегда надо уточнять, в каком смысле мы используем термин и какова его функция.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Надо избегать частого повтора в тексте одного и того же термина. Желательно обращаться к нему не чаще чем через 10-15 строк. Термин может быть заменен местоимением и другим синонимичным существительным.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Поскольку в научном тексте используются понятия и суждения, очевидно, что, прежде всего, именно эти смысловые единицы должны удовлетворять требованию определенности.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Это требование находит свое выражение в законе тождества, согласно которому предмет мысли в пределах одного рассуждения должен оставаться неизменным. Такой закон требует, чтобы в ходе сообщения все понятия и суждения носили однозначный характер, исключающий двусмысленность и неопределенность.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Требование непротиворечивости мышления выражает закон противоречия, согласно которому не могут быть одновременно истинными два высказывания. Одно из них что-то утверждает, а другое отрицает то же самое. В основе закона противоречия лежит качественная определенность вещей и явлений, относительная устойчивость их свойств. Закон противоречия обычно используется в доказательствах: если установлено, что одно из противоположных суждений истинно, то отсюда вытекает, что другое суждение ложно.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Закона исключенного третьего утверждает, что из двух противоречащих друг другу суждений одно ложно, а другое истинно. Третьего не дано. Важность соблюдения этого закона состоит также в том, что он требует исследователей них ясных, определенных ответов, указывая на невозможность искать нечто среднее между утверждением чего-либо и отрицанием того же самого.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Требование доказательности научных выводов, обоснованности суждений выражает закон достаточного основания, который формулируется следующим образом: всякая истинная мысль имеет достаточное основание. Таким образом, закон достаточного основания требует, чтобы всякое суждение, которое используется в курсовой работе, прежде чем быть принятым за истину, должно быть обосновано.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Успешный сбор практического материала для учебно-исследовательской работы по уголовному праву в значительной степени зависит от того, насколько четко студент представляет себе направление работы и какой материал и с помощью каких методов необходимо получить.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Накопление такой информации  не механический, а творческий процесс.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Эмпирическая база исследования складывается в результате изучения и обобщения опубликованного и неопубликованного материала практики.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Важную информацию содержат статистические материалы правоохранительных органов. Систематизированные данные о преступности публикуются в статистических сборниках.</w:t>
      </w:r>
    </w:p>
    <w:p w:rsidR="00200746" w:rsidRPr="005B0B7E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5B0B7E">
        <w:rPr>
          <w:sz w:val="28"/>
          <w:szCs w:val="28"/>
        </w:rPr>
        <w:t>Под неопубликованной практикой понимаются архивные уголовные дела, отказные материалы, копии приговоров и другие материалы</w:t>
      </w:r>
      <w:r>
        <w:rPr>
          <w:sz w:val="28"/>
          <w:szCs w:val="28"/>
        </w:rPr>
        <w:t xml:space="preserve"> следственно-судебных органов</w:t>
      </w:r>
      <w:r w:rsidRPr="005B0B7E">
        <w:rPr>
          <w:sz w:val="28"/>
          <w:szCs w:val="28"/>
        </w:rPr>
        <w:t xml:space="preserve">. </w:t>
      </w:r>
    </w:p>
    <w:p w:rsidR="00200746" w:rsidRPr="009F30F9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9F30F9">
        <w:rPr>
          <w:sz w:val="28"/>
          <w:szCs w:val="28"/>
        </w:rPr>
        <w:t xml:space="preserve">Для эмпирического исследования используют такие общие методы, как наблюдение, сравнение, измерение и эксперимент. </w:t>
      </w:r>
    </w:p>
    <w:p w:rsidR="00200746" w:rsidRPr="009F30F9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9F30F9">
        <w:rPr>
          <w:sz w:val="28"/>
          <w:szCs w:val="28"/>
        </w:rPr>
        <w:t>Наблюдение – это активный познавательный процесс, опирающийся на работу органов чувств человека и его предметную материальную деятельность. К наблюдению, как методу, предъявляются следующие требования:</w:t>
      </w:r>
    </w:p>
    <w:p w:rsidR="00200746" w:rsidRPr="009F30F9" w:rsidRDefault="00200746" w:rsidP="005B0B7E">
      <w:pPr>
        <w:widowControl/>
        <w:numPr>
          <w:ilvl w:val="0"/>
          <w:numId w:val="14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9F30F9">
        <w:rPr>
          <w:sz w:val="28"/>
          <w:szCs w:val="28"/>
        </w:rPr>
        <w:t>планомерность;</w:t>
      </w:r>
    </w:p>
    <w:p w:rsidR="00200746" w:rsidRPr="009F30F9" w:rsidRDefault="00200746" w:rsidP="005B0B7E">
      <w:pPr>
        <w:widowControl/>
        <w:numPr>
          <w:ilvl w:val="0"/>
          <w:numId w:val="14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9F30F9">
        <w:rPr>
          <w:sz w:val="28"/>
          <w:szCs w:val="28"/>
        </w:rPr>
        <w:t>целенаправленность;</w:t>
      </w:r>
    </w:p>
    <w:p w:rsidR="00200746" w:rsidRPr="009F30F9" w:rsidRDefault="00200746" w:rsidP="005B0B7E">
      <w:pPr>
        <w:widowControl/>
        <w:numPr>
          <w:ilvl w:val="0"/>
          <w:numId w:val="14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9F30F9">
        <w:rPr>
          <w:sz w:val="28"/>
          <w:szCs w:val="28"/>
        </w:rPr>
        <w:t>активность;</w:t>
      </w:r>
    </w:p>
    <w:p w:rsidR="00200746" w:rsidRPr="009F30F9" w:rsidRDefault="00200746" w:rsidP="005B0B7E">
      <w:pPr>
        <w:widowControl/>
        <w:numPr>
          <w:ilvl w:val="0"/>
          <w:numId w:val="14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9F30F9">
        <w:rPr>
          <w:sz w:val="28"/>
          <w:szCs w:val="28"/>
        </w:rPr>
        <w:t>систематичность.</w:t>
      </w:r>
    </w:p>
    <w:p w:rsidR="00200746" w:rsidRPr="009F30F9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9F30F9">
        <w:rPr>
          <w:sz w:val="28"/>
          <w:szCs w:val="28"/>
        </w:rPr>
        <w:t>Сравнение. Этот метод позволяет установить сходство и различие предметов, явлений и процессов действительности. В результате устанавливается общее, присущее нескольким объектам.</w:t>
      </w:r>
    </w:p>
    <w:p w:rsidR="00200746" w:rsidRPr="009F30F9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9F30F9">
        <w:rPr>
          <w:sz w:val="28"/>
          <w:szCs w:val="28"/>
        </w:rPr>
        <w:t>К сравнению предъявляются следующие требования:</w:t>
      </w:r>
    </w:p>
    <w:p w:rsidR="00200746" w:rsidRPr="009F30F9" w:rsidRDefault="00200746" w:rsidP="005B0B7E">
      <w:pPr>
        <w:widowControl/>
        <w:numPr>
          <w:ilvl w:val="0"/>
          <w:numId w:val="15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9F30F9">
        <w:rPr>
          <w:sz w:val="28"/>
          <w:szCs w:val="28"/>
        </w:rPr>
        <w:t>сравниваться должны только такие явления, между которыми может существовать определенная объективная общность;</w:t>
      </w:r>
    </w:p>
    <w:p w:rsidR="00200746" w:rsidRPr="009F30F9" w:rsidRDefault="00200746" w:rsidP="005B0B7E">
      <w:pPr>
        <w:widowControl/>
        <w:numPr>
          <w:ilvl w:val="0"/>
          <w:numId w:val="15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9F30F9">
        <w:rPr>
          <w:sz w:val="28"/>
          <w:szCs w:val="28"/>
        </w:rPr>
        <w:t>для познания объектов их сравнение должно осуществляться по наиболее важным, существенным признакам.</w:t>
      </w:r>
    </w:p>
    <w:p w:rsidR="00200746" w:rsidRPr="009F30F9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9F30F9">
        <w:rPr>
          <w:sz w:val="28"/>
          <w:szCs w:val="28"/>
        </w:rPr>
        <w:t>Измерение – это процедура определения численного значения некоторой величины посредством единицы измерения. Ценность этого метода в том, что он дает точные, количественно определенные сведения об окружающей действительности.</w:t>
      </w:r>
    </w:p>
    <w:p w:rsidR="00200746" w:rsidRPr="009F30F9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9F30F9">
        <w:rPr>
          <w:sz w:val="28"/>
          <w:szCs w:val="28"/>
        </w:rPr>
        <w:t>Эксперимент. Это такой метод научного познания, при котором происходит вмешательство в естественные условия существования предметов и явлений или воспроизведение определенных сторон предметов и явлений в специально созданных условиях с целью их без осложняющих процесс сопутствующих обстоятельств.</w:t>
      </w:r>
    </w:p>
    <w:p w:rsidR="00200746" w:rsidRPr="009F30F9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9F30F9">
        <w:rPr>
          <w:sz w:val="28"/>
          <w:szCs w:val="28"/>
        </w:rPr>
        <w:t>Преимущества данного метода:</w:t>
      </w:r>
    </w:p>
    <w:p w:rsidR="00200746" w:rsidRPr="009F30F9" w:rsidRDefault="00200746" w:rsidP="005B0B7E">
      <w:pPr>
        <w:widowControl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9F30F9">
        <w:rPr>
          <w:sz w:val="28"/>
          <w:szCs w:val="28"/>
        </w:rPr>
        <w:t>возможно изучение того или иного явления в «чистом виде»;</w:t>
      </w:r>
    </w:p>
    <w:p w:rsidR="00200746" w:rsidRPr="009F30F9" w:rsidRDefault="00200746" w:rsidP="005B0B7E">
      <w:pPr>
        <w:widowControl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9F30F9">
        <w:rPr>
          <w:sz w:val="28"/>
          <w:szCs w:val="28"/>
        </w:rPr>
        <w:t>позволяет исследовать свойства предметов и явлений действительности в экстремальных условиях.</w:t>
      </w:r>
    </w:p>
    <w:p w:rsidR="00200746" w:rsidRPr="009F30F9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9F30F9">
        <w:rPr>
          <w:sz w:val="28"/>
          <w:szCs w:val="28"/>
        </w:rPr>
        <w:t xml:space="preserve">Для сбора эмпирического материала можно порекомендовать использовать различные методы социологического исследования: </w:t>
      </w:r>
    </w:p>
    <w:p w:rsidR="00200746" w:rsidRPr="009F30F9" w:rsidRDefault="00200746" w:rsidP="005B0B7E">
      <w:pPr>
        <w:widowControl/>
        <w:numPr>
          <w:ilvl w:val="0"/>
          <w:numId w:val="22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9F30F9">
        <w:rPr>
          <w:sz w:val="28"/>
          <w:szCs w:val="28"/>
        </w:rPr>
        <w:t xml:space="preserve">анкетирование, </w:t>
      </w:r>
    </w:p>
    <w:p w:rsidR="00200746" w:rsidRPr="009F30F9" w:rsidRDefault="00200746" w:rsidP="005B0B7E">
      <w:pPr>
        <w:widowControl/>
        <w:numPr>
          <w:ilvl w:val="0"/>
          <w:numId w:val="22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9F30F9">
        <w:rPr>
          <w:sz w:val="28"/>
          <w:szCs w:val="28"/>
        </w:rPr>
        <w:t xml:space="preserve">интервьюирование, </w:t>
      </w:r>
    </w:p>
    <w:p w:rsidR="00200746" w:rsidRPr="009F30F9" w:rsidRDefault="00200746" w:rsidP="005B0B7E">
      <w:pPr>
        <w:widowControl/>
        <w:numPr>
          <w:ilvl w:val="0"/>
          <w:numId w:val="22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r w:rsidRPr="009F30F9">
        <w:rPr>
          <w:sz w:val="28"/>
          <w:szCs w:val="28"/>
        </w:rPr>
        <w:t xml:space="preserve">метод экспертных оценок и пр. </w:t>
      </w:r>
    </w:p>
    <w:p w:rsidR="00200746" w:rsidRPr="009F30F9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9F30F9">
        <w:rPr>
          <w:sz w:val="28"/>
          <w:szCs w:val="28"/>
        </w:rPr>
        <w:t xml:space="preserve">Оформление таблиц. </w:t>
      </w:r>
    </w:p>
    <w:p w:rsidR="00200746" w:rsidRPr="009F30F9" w:rsidRDefault="00200746" w:rsidP="005B0B7E">
      <w:pPr>
        <w:widowControl/>
        <w:spacing w:line="360" w:lineRule="auto"/>
        <w:ind w:firstLine="709"/>
        <w:rPr>
          <w:sz w:val="28"/>
          <w:szCs w:val="28"/>
        </w:rPr>
      </w:pPr>
      <w:r w:rsidRPr="009F30F9">
        <w:rPr>
          <w:sz w:val="28"/>
          <w:szCs w:val="28"/>
        </w:rPr>
        <w:t>Таблица — это графическая форма представления количественных показателей или терминологических описаний в краткой, предельно сжатой форме. Она строится на основании функциональных зависимостей каких-либо данных и потому может интерпретироваться и предоставлять новую информацию.</w:t>
      </w:r>
    </w:p>
    <w:p w:rsidR="00200746" w:rsidRPr="009F30F9" w:rsidRDefault="00200746" w:rsidP="005B0B7E">
      <w:pPr>
        <w:widowControl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9F30F9">
        <w:rPr>
          <w:color w:val="000000"/>
          <w:sz w:val="28"/>
          <w:szCs w:val="28"/>
          <w:lang w:val="en-US"/>
        </w:rPr>
        <w:t>III</w:t>
      </w:r>
      <w:r w:rsidRPr="009F30F9">
        <w:rPr>
          <w:color w:val="000000"/>
          <w:sz w:val="28"/>
          <w:szCs w:val="28"/>
        </w:rPr>
        <w:t xml:space="preserve"> Этап. Подготовка текста курсовой работы.</w:t>
      </w:r>
    </w:p>
    <w:p w:rsidR="00200746" w:rsidRPr="009F30F9" w:rsidRDefault="00200746" w:rsidP="005B0B7E">
      <w:pPr>
        <w:pStyle w:val="ListParagraph"/>
        <w:widowControl/>
        <w:shd w:val="clear" w:color="auto" w:fill="FFFFFF"/>
        <w:tabs>
          <w:tab w:val="left" w:pos="283"/>
        </w:tabs>
        <w:spacing w:line="360" w:lineRule="auto"/>
        <w:ind w:left="709"/>
        <w:outlineLvl w:val="0"/>
        <w:rPr>
          <w:sz w:val="28"/>
          <w:szCs w:val="28"/>
        </w:rPr>
      </w:pPr>
      <w:bookmarkStart w:id="5" w:name="_Toc406548236"/>
      <w:r w:rsidRPr="009F30F9">
        <w:rPr>
          <w:bCs/>
          <w:color w:val="000000"/>
          <w:sz w:val="28"/>
          <w:szCs w:val="28"/>
        </w:rPr>
        <w:t>На данном этапе реализуются следующие цели:</w:t>
      </w:r>
      <w:bookmarkEnd w:id="5"/>
    </w:p>
    <w:p w:rsidR="00200746" w:rsidRPr="009F30F9" w:rsidRDefault="00200746" w:rsidP="005B0B7E">
      <w:pPr>
        <w:pStyle w:val="ListParagraph"/>
        <w:widowControl/>
        <w:numPr>
          <w:ilvl w:val="0"/>
          <w:numId w:val="5"/>
        </w:numPr>
        <w:shd w:val="clear" w:color="auto" w:fill="FFFFFF"/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9F30F9">
        <w:rPr>
          <w:color w:val="000000"/>
          <w:sz w:val="28"/>
          <w:szCs w:val="28"/>
        </w:rPr>
        <w:t>дополнение, уточнение и согласование рабочих записей в слитный текст;</w:t>
      </w:r>
    </w:p>
    <w:p w:rsidR="00200746" w:rsidRPr="009F30F9" w:rsidRDefault="00200746" w:rsidP="005B0B7E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1013"/>
        </w:tabs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9F30F9">
        <w:rPr>
          <w:color w:val="000000"/>
          <w:sz w:val="28"/>
          <w:szCs w:val="28"/>
        </w:rPr>
        <w:t>рубрикация текста;</w:t>
      </w:r>
    </w:p>
    <w:p w:rsidR="00200746" w:rsidRPr="009F30F9" w:rsidRDefault="00200746" w:rsidP="005B0B7E">
      <w:pPr>
        <w:pStyle w:val="ListParagraph"/>
        <w:widowControl/>
        <w:numPr>
          <w:ilvl w:val="0"/>
          <w:numId w:val="5"/>
        </w:numPr>
        <w:shd w:val="clear" w:color="auto" w:fill="FFFFFF"/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9F30F9">
        <w:rPr>
          <w:color w:val="000000"/>
          <w:sz w:val="28"/>
          <w:szCs w:val="28"/>
        </w:rPr>
        <w:t xml:space="preserve">уточнение плана содержания </w:t>
      </w:r>
      <w:r>
        <w:rPr>
          <w:color w:val="000000"/>
          <w:sz w:val="28"/>
          <w:szCs w:val="28"/>
        </w:rPr>
        <w:t>курсовой</w:t>
      </w:r>
      <w:r w:rsidRPr="009F30F9">
        <w:rPr>
          <w:color w:val="000000"/>
          <w:sz w:val="28"/>
          <w:szCs w:val="28"/>
        </w:rPr>
        <w:t xml:space="preserve"> работы;</w:t>
      </w:r>
    </w:p>
    <w:p w:rsidR="00200746" w:rsidRPr="009F30F9" w:rsidRDefault="00200746" w:rsidP="005B0B7E">
      <w:pPr>
        <w:pStyle w:val="ListParagraph"/>
        <w:widowControl/>
        <w:numPr>
          <w:ilvl w:val="0"/>
          <w:numId w:val="5"/>
        </w:numPr>
        <w:shd w:val="clear" w:color="auto" w:fill="FFFFFF"/>
        <w:overflowPunct/>
        <w:autoSpaceDE/>
        <w:autoSpaceDN/>
        <w:adjustRightInd/>
        <w:spacing w:line="360" w:lineRule="auto"/>
        <w:ind w:left="0" w:right="19"/>
        <w:textAlignment w:val="auto"/>
        <w:rPr>
          <w:sz w:val="28"/>
          <w:szCs w:val="28"/>
        </w:rPr>
      </w:pPr>
      <w:r w:rsidRPr="009F30F9">
        <w:rPr>
          <w:color w:val="000000"/>
          <w:sz w:val="28"/>
          <w:szCs w:val="28"/>
        </w:rPr>
        <w:t>при необходимости привлечение дополнительных источников информации;</w:t>
      </w:r>
    </w:p>
    <w:p w:rsidR="00200746" w:rsidRPr="009F30F9" w:rsidRDefault="00200746" w:rsidP="005B0B7E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1013"/>
        </w:tabs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9F30F9">
        <w:rPr>
          <w:color w:val="000000"/>
          <w:sz w:val="28"/>
          <w:szCs w:val="28"/>
        </w:rPr>
        <w:t xml:space="preserve">составление развернутого плана (содержания) </w:t>
      </w:r>
      <w:r>
        <w:rPr>
          <w:color w:val="000000"/>
          <w:sz w:val="28"/>
          <w:szCs w:val="28"/>
        </w:rPr>
        <w:t>курсовой</w:t>
      </w:r>
      <w:r w:rsidRPr="009F30F9">
        <w:rPr>
          <w:color w:val="000000"/>
          <w:sz w:val="28"/>
          <w:szCs w:val="28"/>
        </w:rPr>
        <w:t xml:space="preserve"> работы.</w:t>
      </w:r>
    </w:p>
    <w:p w:rsidR="00200746" w:rsidRPr="009F30F9" w:rsidRDefault="00200746" w:rsidP="005B0B7E">
      <w:pPr>
        <w:pStyle w:val="p"/>
        <w:spacing w:before="0" w:beforeAutospacing="0" w:after="0" w:afterAutospacing="0" w:line="360" w:lineRule="auto"/>
        <w:ind w:firstLine="709"/>
        <w:jc w:val="both"/>
        <w:outlineLvl w:val="5"/>
        <w:rPr>
          <w:bCs/>
          <w:sz w:val="28"/>
          <w:szCs w:val="28"/>
        </w:rPr>
      </w:pPr>
      <w:r w:rsidRPr="009F30F9">
        <w:rPr>
          <w:sz w:val="28"/>
          <w:szCs w:val="28"/>
        </w:rPr>
        <w:t>На данном этапе должна бить уточнена структура курсовой работы</w:t>
      </w:r>
      <w:r>
        <w:rPr>
          <w:sz w:val="28"/>
          <w:szCs w:val="28"/>
        </w:rPr>
        <w:t>, рубрикация текста.</w:t>
      </w:r>
    </w:p>
    <w:p w:rsidR="00200746" w:rsidRDefault="00200746" w:rsidP="005B0B7E">
      <w:pPr>
        <w:widowControl/>
        <w:shd w:val="clear" w:color="auto" w:fill="FFFFFF"/>
        <w:tabs>
          <w:tab w:val="left" w:pos="283"/>
        </w:tabs>
        <w:spacing w:line="360" w:lineRule="auto"/>
        <w:ind w:firstLine="709"/>
        <w:outlineLvl w:val="0"/>
        <w:rPr>
          <w:i/>
          <w:color w:val="000000"/>
          <w:sz w:val="28"/>
          <w:szCs w:val="28"/>
        </w:rPr>
      </w:pPr>
      <w:r w:rsidRPr="009F30F9">
        <w:rPr>
          <w:sz w:val="28"/>
          <w:szCs w:val="28"/>
        </w:rPr>
        <w:t xml:space="preserve"> </w:t>
      </w:r>
      <w:bookmarkStart w:id="6" w:name="_Toc406548237"/>
      <w:r w:rsidRPr="009F30F9">
        <w:rPr>
          <w:color w:val="000000"/>
          <w:sz w:val="28"/>
          <w:szCs w:val="28"/>
          <w:lang w:val="en-US"/>
        </w:rPr>
        <w:t>IV</w:t>
      </w:r>
      <w:r w:rsidRPr="009F30F9">
        <w:rPr>
          <w:color w:val="000000"/>
          <w:sz w:val="28"/>
          <w:szCs w:val="28"/>
        </w:rPr>
        <w:t xml:space="preserve"> Этап. Редактирование и оформление текста курсовой работы.</w:t>
      </w:r>
      <w:bookmarkEnd w:id="6"/>
      <w:r w:rsidRPr="005B0B7E">
        <w:rPr>
          <w:i/>
          <w:color w:val="000000"/>
          <w:sz w:val="28"/>
          <w:szCs w:val="28"/>
        </w:rPr>
        <w:t xml:space="preserve"> </w:t>
      </w:r>
    </w:p>
    <w:p w:rsidR="00200746" w:rsidRPr="005B0B7E" w:rsidRDefault="00200746" w:rsidP="005B0B7E">
      <w:pPr>
        <w:widowControl/>
        <w:shd w:val="clear" w:color="auto" w:fill="FFFFFF"/>
        <w:tabs>
          <w:tab w:val="left" w:pos="283"/>
        </w:tabs>
        <w:spacing w:line="360" w:lineRule="auto"/>
        <w:ind w:firstLine="709"/>
        <w:outlineLvl w:val="0"/>
        <w:rPr>
          <w:sz w:val="28"/>
          <w:szCs w:val="28"/>
        </w:rPr>
      </w:pPr>
      <w:bookmarkStart w:id="7" w:name="_Toc406548238"/>
      <w:r w:rsidRPr="005B0B7E">
        <w:rPr>
          <w:bCs/>
          <w:color w:val="000000"/>
          <w:sz w:val="28"/>
          <w:szCs w:val="28"/>
        </w:rPr>
        <w:t>На данном этапе реализуются следующие цели:</w:t>
      </w:r>
      <w:bookmarkEnd w:id="7"/>
    </w:p>
    <w:p w:rsidR="00200746" w:rsidRPr="005B0B7E" w:rsidRDefault="00200746" w:rsidP="006D3B96">
      <w:pPr>
        <w:pStyle w:val="ListParagraph"/>
        <w:widowControl/>
        <w:shd w:val="clear" w:color="auto" w:fill="FFFFFF"/>
        <w:tabs>
          <w:tab w:val="left" w:pos="1013"/>
        </w:tabs>
        <w:overflowPunct/>
        <w:autoSpaceDE/>
        <w:autoSpaceDN/>
        <w:adjustRightInd/>
        <w:spacing w:line="360" w:lineRule="auto"/>
        <w:ind w:left="709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 w:rsidRPr="005B0B7E">
        <w:rPr>
          <w:color w:val="000000"/>
          <w:sz w:val="28"/>
          <w:szCs w:val="28"/>
        </w:rPr>
        <w:t>редактирование основного текста;</w:t>
      </w:r>
    </w:p>
    <w:p w:rsidR="00200746" w:rsidRDefault="00200746" w:rsidP="006D3B96">
      <w:pPr>
        <w:pStyle w:val="ListParagraph"/>
        <w:widowControl/>
        <w:shd w:val="clear" w:color="auto" w:fill="FFFFFF"/>
        <w:tabs>
          <w:tab w:val="left" w:pos="1013"/>
        </w:tabs>
        <w:overflowPunct/>
        <w:spacing w:line="360" w:lineRule="auto"/>
        <w:ind w:left="709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оформление текстуальной части, иллюстративного материала и приложений;</w:t>
      </w:r>
    </w:p>
    <w:p w:rsidR="00200746" w:rsidRPr="005B0B7E" w:rsidRDefault="00200746" w:rsidP="006D3B96">
      <w:pPr>
        <w:pStyle w:val="ListParagraph"/>
        <w:widowControl/>
        <w:shd w:val="clear" w:color="auto" w:fill="FFFFFF"/>
        <w:tabs>
          <w:tab w:val="left" w:pos="1013"/>
        </w:tabs>
        <w:overflowPunct/>
        <w:spacing w:line="360" w:lineRule="auto"/>
        <w:ind w:left="709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проверка курсовой работы на предмет заимствований.</w:t>
      </w:r>
    </w:p>
    <w:p w:rsidR="00200746" w:rsidRPr="009F30F9" w:rsidRDefault="00200746" w:rsidP="009F30F9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B0B7E">
        <w:rPr>
          <w:sz w:val="28"/>
          <w:szCs w:val="28"/>
        </w:rPr>
        <w:t>Редактирование</w:t>
      </w:r>
      <w:r w:rsidRPr="005B0B7E">
        <w:rPr>
          <w:b/>
          <w:i/>
          <w:sz w:val="28"/>
          <w:szCs w:val="28"/>
        </w:rPr>
        <w:t xml:space="preserve"> –</w:t>
      </w:r>
      <w:r w:rsidRPr="005B0B7E">
        <w:rPr>
          <w:b/>
          <w:sz w:val="28"/>
          <w:szCs w:val="28"/>
        </w:rPr>
        <w:t xml:space="preserve"> </w:t>
      </w:r>
      <w:r w:rsidRPr="005B0B7E">
        <w:rPr>
          <w:sz w:val="28"/>
          <w:szCs w:val="28"/>
        </w:rPr>
        <w:t xml:space="preserve">это процесс литературной обработки текста курсовой </w:t>
      </w:r>
      <w:r w:rsidRPr="009F30F9">
        <w:rPr>
          <w:sz w:val="28"/>
          <w:szCs w:val="28"/>
        </w:rPr>
        <w:t>работы для приведения его в соответствие с определенными требованиями. Редактирование желательно проводить последовательно с соответствующей корректировкой окончательного текста работы. Рекомендуется придерживаться следующих примерных этапов редактирования текстовой основы работы, разделяя их на первое чтение работы, второе чтение и т.д</w:t>
      </w:r>
      <w:r>
        <w:rPr>
          <w:sz w:val="28"/>
          <w:szCs w:val="28"/>
        </w:rPr>
        <w:t xml:space="preserve">. по мере необходимости: </w:t>
      </w:r>
    </w:p>
    <w:p w:rsidR="00200746" w:rsidRPr="009F30F9" w:rsidRDefault="00200746" w:rsidP="009F30F9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Pr="009F30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F30F9">
        <w:rPr>
          <w:sz w:val="28"/>
          <w:szCs w:val="28"/>
        </w:rPr>
        <w:t xml:space="preserve">роверка общего соответствия основного текста </w:t>
      </w:r>
      <w:r>
        <w:rPr>
          <w:sz w:val="28"/>
          <w:szCs w:val="28"/>
        </w:rPr>
        <w:t>курсовой</w:t>
      </w:r>
      <w:r w:rsidRPr="009F30F9">
        <w:rPr>
          <w:sz w:val="28"/>
          <w:szCs w:val="28"/>
        </w:rPr>
        <w:t xml:space="preserve"> работы ее теме. Чтение сопровождается разметкой фрагментов текста, которые кажутся сомнительными на предмет соответствия теме. При этом вносятся в исходный текст изменения, которые не затрагивают мелкие недостатки работы. Если 50% работы или более не соответствует теме, то </w:t>
      </w:r>
      <w:r>
        <w:rPr>
          <w:sz w:val="28"/>
          <w:szCs w:val="28"/>
        </w:rPr>
        <w:t>ее необходимо переписать заново;</w:t>
      </w:r>
    </w:p>
    <w:p w:rsidR="00200746" w:rsidRPr="009F30F9" w:rsidRDefault="00200746" w:rsidP="009F30F9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Pr="009F30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F30F9">
        <w:rPr>
          <w:sz w:val="28"/>
          <w:szCs w:val="28"/>
        </w:rPr>
        <w:t xml:space="preserve">роверка соответствия текста структуре и общему плану </w:t>
      </w:r>
      <w:r>
        <w:rPr>
          <w:sz w:val="28"/>
          <w:szCs w:val="28"/>
        </w:rPr>
        <w:t>курсовой</w:t>
      </w:r>
      <w:r w:rsidRPr="009F30F9">
        <w:rPr>
          <w:sz w:val="28"/>
          <w:szCs w:val="28"/>
        </w:rPr>
        <w:t xml:space="preserve"> работы. Выполняется также в процессе первого чтения, но желательно, разметку фрагментов текста в этом слу</w:t>
      </w:r>
      <w:r>
        <w:rPr>
          <w:sz w:val="28"/>
          <w:szCs w:val="28"/>
        </w:rPr>
        <w:t>чае выполнять другими чернилами;</w:t>
      </w:r>
    </w:p>
    <w:p w:rsidR="00200746" w:rsidRPr="009F30F9" w:rsidRDefault="00200746" w:rsidP="009F30F9">
      <w:pPr>
        <w:widowControl/>
        <w:spacing w:line="360" w:lineRule="auto"/>
        <w:ind w:firstLine="709"/>
        <w:rPr>
          <w:sz w:val="28"/>
          <w:szCs w:val="28"/>
        </w:rPr>
      </w:pPr>
      <w:r w:rsidRPr="009F30F9">
        <w:rPr>
          <w:sz w:val="28"/>
          <w:szCs w:val="28"/>
        </w:rPr>
        <w:t>3</w:t>
      </w:r>
      <w:r>
        <w:rPr>
          <w:sz w:val="28"/>
          <w:szCs w:val="28"/>
        </w:rPr>
        <w:t>) п</w:t>
      </w:r>
      <w:r w:rsidRPr="009F30F9">
        <w:rPr>
          <w:sz w:val="28"/>
          <w:szCs w:val="28"/>
        </w:rPr>
        <w:t>роверка целостности восприятия и логической взаимосвязи структурных частей основного текста. Выполняется в процессе второго чтения, после того, как в основном тексте работы устранены недостатки, выявленные ранее. Для улучшения целостности восприятия и логической взаимосвязи структурных частей основного текста особое внимание необходимо обратить на фрагменты, обеспечивающие перех</w:t>
      </w:r>
      <w:r>
        <w:rPr>
          <w:sz w:val="28"/>
          <w:szCs w:val="28"/>
        </w:rPr>
        <w:t>од от одной его части к другой;</w:t>
      </w:r>
    </w:p>
    <w:p w:rsidR="00200746" w:rsidRPr="009F30F9" w:rsidRDefault="00200746" w:rsidP="009F30F9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Pr="009F30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F30F9">
        <w:rPr>
          <w:sz w:val="28"/>
          <w:szCs w:val="28"/>
        </w:rPr>
        <w:t>роверка стилистического единства изложения основного текста. Выполняется в процессе второго чтения: проверка унификации использованной в тексте терминологии, речевых «штампов» и т.п. Особое внимание при этом обращается на однородность фразеолог</w:t>
      </w:r>
      <w:r>
        <w:rPr>
          <w:sz w:val="28"/>
          <w:szCs w:val="28"/>
        </w:rPr>
        <w:t>ического построения предложений;</w:t>
      </w:r>
    </w:p>
    <w:p w:rsidR="00200746" w:rsidRPr="009F30F9" w:rsidRDefault="00200746" w:rsidP="009F30F9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Pr="009F30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F30F9">
        <w:rPr>
          <w:sz w:val="28"/>
          <w:szCs w:val="28"/>
        </w:rPr>
        <w:t>роверка стилистического соответствия содержания частей работы, не относящихся к основному тексту, содержанию последнего. Выполняется в процессе заключительного третьего чтения, после того, как подготовлены близкие к окончательному варианту в</w:t>
      </w:r>
      <w:r>
        <w:rPr>
          <w:sz w:val="28"/>
          <w:szCs w:val="28"/>
        </w:rPr>
        <w:t>ерсии всех прочих частей работы;</w:t>
      </w:r>
    </w:p>
    <w:p w:rsidR="00200746" w:rsidRPr="009F30F9" w:rsidRDefault="00200746" w:rsidP="009F30F9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Pr="009F30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F30F9">
        <w:rPr>
          <w:sz w:val="28"/>
          <w:szCs w:val="28"/>
        </w:rPr>
        <w:t xml:space="preserve">роверка на предмет отсутствия в тексте </w:t>
      </w:r>
      <w:r>
        <w:rPr>
          <w:sz w:val="28"/>
          <w:szCs w:val="28"/>
        </w:rPr>
        <w:t>курсовой</w:t>
      </w:r>
      <w:r w:rsidRPr="009F30F9">
        <w:rPr>
          <w:sz w:val="28"/>
          <w:szCs w:val="28"/>
        </w:rPr>
        <w:t xml:space="preserve"> работы стилистических запретов. Выполняется также в процессе заключительного третьего чтения или в ходе второго чтения при небольшом объеме работы. </w:t>
      </w:r>
    </w:p>
    <w:p w:rsidR="00200746" w:rsidRDefault="00200746" w:rsidP="009F30F9">
      <w:pPr>
        <w:widowControl/>
        <w:spacing w:line="360" w:lineRule="auto"/>
        <w:ind w:firstLine="709"/>
        <w:rPr>
          <w:sz w:val="28"/>
          <w:szCs w:val="28"/>
        </w:rPr>
      </w:pPr>
      <w:r w:rsidRPr="009F30F9">
        <w:rPr>
          <w:sz w:val="28"/>
          <w:szCs w:val="28"/>
        </w:rPr>
        <w:t xml:space="preserve">Для всех видов исследовательской работы (особенно для курсовых работ), характерен научный стиль, который отличается формально-логическим способом изложения материала. Для научного текста присущи смысловая законченность, целостность и связанность. Важнейшим средством выражения логических связей являются специальные функционально-синтаксические средства связи, указывающие на последовательность развитии мысли, причинно-следственные отношения, противоречивые отношения, переход от одной мысли </w:t>
      </w:r>
      <w:r>
        <w:rPr>
          <w:sz w:val="28"/>
          <w:szCs w:val="28"/>
        </w:rPr>
        <w:t>к другой, итог, вывод и другие.</w:t>
      </w:r>
    </w:p>
    <w:p w:rsidR="00200746" w:rsidRDefault="00200746" w:rsidP="00B07BFF">
      <w:pPr>
        <w:widowControl/>
        <w:spacing w:line="360" w:lineRule="auto"/>
        <w:ind w:firstLine="709"/>
      </w:pPr>
      <w:r>
        <w:rPr>
          <w:sz w:val="28"/>
          <w:szCs w:val="28"/>
        </w:rPr>
        <w:t>2. Оформление т</w:t>
      </w:r>
      <w:r w:rsidRPr="006D3B96">
        <w:rPr>
          <w:sz w:val="28"/>
          <w:szCs w:val="28"/>
        </w:rPr>
        <w:t>екст</w:t>
      </w:r>
      <w:r>
        <w:rPr>
          <w:sz w:val="28"/>
          <w:szCs w:val="28"/>
        </w:rPr>
        <w:t>а</w:t>
      </w:r>
      <w:r w:rsidRPr="006D3B96">
        <w:rPr>
          <w:sz w:val="28"/>
          <w:szCs w:val="28"/>
        </w:rPr>
        <w:t xml:space="preserve"> курсовой работы </w:t>
      </w:r>
      <w:r>
        <w:rPr>
          <w:sz w:val="28"/>
          <w:szCs w:val="28"/>
        </w:rPr>
        <w:t>осуществляется</w:t>
      </w:r>
      <w:r w:rsidRPr="006D3B96">
        <w:rPr>
          <w:sz w:val="28"/>
          <w:szCs w:val="28"/>
        </w:rPr>
        <w:t xml:space="preserve"> в соответствии с Внутренним стандартом оформления письменных студенческих работ, утвержденны</w:t>
      </w:r>
      <w:r>
        <w:rPr>
          <w:sz w:val="28"/>
          <w:szCs w:val="28"/>
        </w:rPr>
        <w:t>м</w:t>
      </w:r>
      <w:r w:rsidRPr="006D3B96">
        <w:rPr>
          <w:sz w:val="28"/>
          <w:szCs w:val="28"/>
        </w:rPr>
        <w:t xml:space="preserve"> 30 января 2013 года.</w:t>
      </w:r>
      <w:r w:rsidRPr="006D3B96">
        <w:t xml:space="preserve"> </w:t>
      </w:r>
    </w:p>
    <w:p w:rsidR="00200746" w:rsidRDefault="00200746" w:rsidP="00B07BFF">
      <w:pPr>
        <w:widowControl/>
        <w:spacing w:line="360" w:lineRule="auto"/>
        <w:ind w:firstLine="709"/>
        <w:rPr>
          <w:sz w:val="28"/>
          <w:szCs w:val="28"/>
        </w:rPr>
      </w:pPr>
      <w:r w:rsidRPr="006D3B96">
        <w:rPr>
          <w:sz w:val="28"/>
          <w:szCs w:val="28"/>
        </w:rPr>
        <w:t>Несоблюдение требований данного стандарта является основанием для отказа в доп</w:t>
      </w:r>
      <w:r>
        <w:rPr>
          <w:sz w:val="28"/>
          <w:szCs w:val="28"/>
        </w:rPr>
        <w:t>уске представленной студентами курсовой</w:t>
      </w:r>
      <w:r w:rsidRPr="006D3B96">
        <w:rPr>
          <w:sz w:val="28"/>
          <w:szCs w:val="28"/>
        </w:rPr>
        <w:t xml:space="preserve"> работы к защите.</w:t>
      </w:r>
    </w:p>
    <w:p w:rsidR="00200746" w:rsidRPr="004A26B8" w:rsidRDefault="00200746" w:rsidP="00B07BFF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Проверка курсовой работы в </w:t>
      </w:r>
      <w:r w:rsidRPr="00B07BFF">
        <w:rPr>
          <w:sz w:val="28"/>
          <w:szCs w:val="28"/>
        </w:rPr>
        <w:t>систем</w:t>
      </w:r>
      <w:r>
        <w:rPr>
          <w:sz w:val="28"/>
          <w:szCs w:val="28"/>
        </w:rPr>
        <w:t>е</w:t>
      </w:r>
      <w:r w:rsidRPr="00B07BFF">
        <w:rPr>
          <w:sz w:val="28"/>
          <w:szCs w:val="28"/>
        </w:rPr>
        <w:t xml:space="preserve"> «Антиплагиат.ВУЗ» на </w:t>
      </w:r>
      <w:r>
        <w:rPr>
          <w:sz w:val="28"/>
          <w:szCs w:val="28"/>
        </w:rPr>
        <w:t xml:space="preserve">предмет </w:t>
      </w:r>
      <w:r w:rsidRPr="00B07BFF">
        <w:rPr>
          <w:sz w:val="28"/>
          <w:szCs w:val="28"/>
        </w:rPr>
        <w:t>заимствовани</w:t>
      </w:r>
      <w:r>
        <w:rPr>
          <w:sz w:val="28"/>
          <w:szCs w:val="28"/>
        </w:rPr>
        <w:t>й</w:t>
      </w:r>
      <w:r w:rsidRPr="00B07BFF">
        <w:rPr>
          <w:sz w:val="28"/>
          <w:szCs w:val="28"/>
        </w:rPr>
        <w:t>.</w:t>
      </w:r>
      <w:r>
        <w:rPr>
          <w:sz w:val="28"/>
          <w:szCs w:val="28"/>
        </w:rPr>
        <w:t xml:space="preserve"> Для чего студенту необходимо направить работу научному руководителю в электронном виде в соответствии с порядком, предусмотренном </w:t>
      </w:r>
      <w:r w:rsidRPr="00B07BFF">
        <w:rPr>
          <w:sz w:val="28"/>
          <w:szCs w:val="28"/>
        </w:rPr>
        <w:t>Руководство</w:t>
      </w:r>
      <w:r>
        <w:rPr>
          <w:sz w:val="28"/>
          <w:szCs w:val="28"/>
        </w:rPr>
        <w:t>м</w:t>
      </w:r>
      <w:r w:rsidRPr="00B07BFF">
        <w:rPr>
          <w:sz w:val="28"/>
          <w:szCs w:val="28"/>
        </w:rPr>
        <w:t xml:space="preserve"> студента по работе</w:t>
      </w:r>
      <w:r>
        <w:rPr>
          <w:sz w:val="28"/>
          <w:szCs w:val="28"/>
        </w:rPr>
        <w:t xml:space="preserve"> </w:t>
      </w:r>
      <w:r w:rsidRPr="00B07BFF">
        <w:rPr>
          <w:sz w:val="28"/>
          <w:szCs w:val="28"/>
        </w:rPr>
        <w:t xml:space="preserve">с системой </w:t>
      </w:r>
      <w:r>
        <w:rPr>
          <w:sz w:val="28"/>
          <w:szCs w:val="28"/>
        </w:rPr>
        <w:t>«</w:t>
      </w:r>
      <w:r w:rsidRPr="00B07BFF">
        <w:rPr>
          <w:sz w:val="28"/>
          <w:szCs w:val="28"/>
        </w:rPr>
        <w:t>Антиплагиат.ВУЗ</w:t>
      </w:r>
      <w:r>
        <w:rPr>
          <w:sz w:val="28"/>
          <w:szCs w:val="28"/>
        </w:rPr>
        <w:t>». Рекомендуемый уровень оригинальности текста курсовой работы не должен быть менее 70%.</w:t>
      </w:r>
    </w:p>
    <w:p w:rsidR="00200746" w:rsidRDefault="00200746" w:rsidP="009F30F9">
      <w:pPr>
        <w:widowControl/>
        <w:spacing w:line="360" w:lineRule="auto"/>
        <w:ind w:firstLine="709"/>
        <w:rPr>
          <w:sz w:val="28"/>
          <w:szCs w:val="28"/>
        </w:rPr>
      </w:pPr>
      <w:r w:rsidRPr="007D6180">
        <w:rPr>
          <w:sz w:val="28"/>
          <w:szCs w:val="28"/>
          <w:lang w:val="en-US"/>
        </w:rPr>
        <w:t>V</w:t>
      </w:r>
      <w:r w:rsidRPr="007D6180">
        <w:rPr>
          <w:sz w:val="28"/>
          <w:szCs w:val="28"/>
        </w:rPr>
        <w:t xml:space="preserve"> </w:t>
      </w:r>
      <w:r>
        <w:rPr>
          <w:sz w:val="28"/>
          <w:szCs w:val="28"/>
        </w:rPr>
        <w:t>Этап. Нормоконтроль и рецензирование курсовой работы.</w:t>
      </w:r>
    </w:p>
    <w:p w:rsidR="00200746" w:rsidRPr="007D6180" w:rsidRDefault="00200746" w:rsidP="007D6180">
      <w:pPr>
        <w:spacing w:line="360" w:lineRule="auto"/>
        <w:ind w:firstLine="709"/>
        <w:rPr>
          <w:sz w:val="28"/>
          <w:szCs w:val="28"/>
        </w:rPr>
      </w:pPr>
      <w:r w:rsidRPr="007D6180">
        <w:rPr>
          <w:sz w:val="28"/>
          <w:szCs w:val="28"/>
        </w:rPr>
        <w:t xml:space="preserve">Нормоконтроль </w:t>
      </w:r>
      <w:r>
        <w:rPr>
          <w:sz w:val="28"/>
          <w:szCs w:val="28"/>
        </w:rPr>
        <w:t xml:space="preserve">и рецензирование </w:t>
      </w:r>
      <w:r w:rsidRPr="007D6180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7D6180">
        <w:rPr>
          <w:sz w:val="28"/>
          <w:szCs w:val="28"/>
        </w:rPr>
        <w:t>тся завершающим этапом разработки курсовой работы.</w:t>
      </w:r>
    </w:p>
    <w:p w:rsidR="00200746" w:rsidRPr="006D3B96" w:rsidRDefault="00200746" w:rsidP="00D04C9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7D6180">
        <w:rPr>
          <w:sz w:val="28"/>
          <w:szCs w:val="28"/>
        </w:rPr>
        <w:t xml:space="preserve">ормоконтроль </w:t>
      </w:r>
      <w:r>
        <w:rPr>
          <w:sz w:val="28"/>
          <w:szCs w:val="28"/>
        </w:rPr>
        <w:t xml:space="preserve">и рецензирование </w:t>
      </w:r>
      <w:r w:rsidRPr="007D6180">
        <w:rPr>
          <w:sz w:val="28"/>
          <w:szCs w:val="28"/>
        </w:rPr>
        <w:t xml:space="preserve">осуществляет руководитель курсовой работы, назначенный приказом </w:t>
      </w:r>
      <w:r>
        <w:rPr>
          <w:sz w:val="28"/>
          <w:szCs w:val="28"/>
        </w:rPr>
        <w:t xml:space="preserve">о закреплении тем курсовых </w:t>
      </w:r>
      <w:r w:rsidRPr="007D6180">
        <w:rPr>
          <w:sz w:val="28"/>
          <w:szCs w:val="28"/>
        </w:rPr>
        <w:t>работ</w:t>
      </w:r>
      <w:r>
        <w:rPr>
          <w:sz w:val="28"/>
          <w:szCs w:val="28"/>
        </w:rPr>
        <w:t>, в соответствии с П</w:t>
      </w:r>
      <w:r w:rsidRPr="00635D3F">
        <w:rPr>
          <w:sz w:val="28"/>
          <w:szCs w:val="28"/>
        </w:rPr>
        <w:t>оложение</w:t>
      </w:r>
      <w:r>
        <w:rPr>
          <w:sz w:val="28"/>
          <w:szCs w:val="28"/>
        </w:rPr>
        <w:t>м НГУЭУ</w:t>
      </w:r>
      <w:r w:rsidRPr="00635D3F">
        <w:rPr>
          <w:sz w:val="28"/>
          <w:szCs w:val="28"/>
        </w:rPr>
        <w:t xml:space="preserve"> о нормоконтроле</w:t>
      </w:r>
      <w:r>
        <w:rPr>
          <w:sz w:val="28"/>
          <w:szCs w:val="28"/>
        </w:rPr>
        <w:t xml:space="preserve"> </w:t>
      </w:r>
      <w:r w:rsidRPr="00635D3F">
        <w:rPr>
          <w:sz w:val="28"/>
          <w:szCs w:val="28"/>
        </w:rPr>
        <w:t>студенческих работ</w:t>
      </w:r>
      <w:r>
        <w:rPr>
          <w:sz w:val="28"/>
          <w:szCs w:val="28"/>
        </w:rPr>
        <w:t>, утвержденным 27 февраля 2013 г.</w:t>
      </w:r>
    </w:p>
    <w:p w:rsidR="00200746" w:rsidRPr="007D6180" w:rsidRDefault="00200746" w:rsidP="00D04C92">
      <w:pPr>
        <w:widowControl/>
        <w:spacing w:line="360" w:lineRule="auto"/>
        <w:ind w:firstLine="709"/>
        <w:rPr>
          <w:sz w:val="28"/>
          <w:szCs w:val="28"/>
        </w:rPr>
      </w:pPr>
      <w:r w:rsidRPr="007D6180">
        <w:rPr>
          <w:sz w:val="28"/>
          <w:szCs w:val="28"/>
        </w:rPr>
        <w:t>Курсовая работа должна быть представлена на регистрацию на кафедру</w:t>
      </w:r>
      <w:r>
        <w:rPr>
          <w:sz w:val="28"/>
          <w:szCs w:val="28"/>
        </w:rPr>
        <w:t xml:space="preserve"> криминологии и уголовного права</w:t>
      </w:r>
      <w:r w:rsidRPr="007D6180">
        <w:rPr>
          <w:sz w:val="28"/>
          <w:szCs w:val="28"/>
        </w:rPr>
        <w:t xml:space="preserve"> с заключением по нормоконтролю не позднее, чем за 3 дня до защиты в сброшюрованном виде, с подписями студента, научного руководителя на титульном листе, с рецензией н</w:t>
      </w:r>
      <w:r>
        <w:rPr>
          <w:sz w:val="28"/>
          <w:szCs w:val="28"/>
        </w:rPr>
        <w:t>аучного руководителя</w:t>
      </w:r>
      <w:r w:rsidRPr="007D6180">
        <w:rPr>
          <w:sz w:val="28"/>
          <w:szCs w:val="28"/>
        </w:rPr>
        <w:t>.</w:t>
      </w:r>
    </w:p>
    <w:p w:rsidR="00200746" w:rsidRDefault="00200746" w:rsidP="00D04C92">
      <w:pPr>
        <w:widowControl/>
        <w:spacing w:line="360" w:lineRule="auto"/>
        <w:ind w:firstLine="709"/>
        <w:rPr>
          <w:sz w:val="28"/>
          <w:szCs w:val="28"/>
        </w:rPr>
      </w:pPr>
      <w:r w:rsidRPr="007D6180">
        <w:rPr>
          <w:sz w:val="28"/>
          <w:szCs w:val="28"/>
        </w:rPr>
        <w:t>Основные элементы, выносимые на нормоконтроль</w:t>
      </w:r>
      <w:r>
        <w:rPr>
          <w:sz w:val="28"/>
          <w:szCs w:val="28"/>
        </w:rPr>
        <w:t xml:space="preserve">: </w:t>
      </w:r>
      <w:r w:rsidRPr="007D6180">
        <w:rPr>
          <w:sz w:val="28"/>
          <w:szCs w:val="28"/>
        </w:rPr>
        <w:t xml:space="preserve">наименование темы </w:t>
      </w:r>
      <w:r>
        <w:rPr>
          <w:sz w:val="28"/>
          <w:szCs w:val="28"/>
        </w:rPr>
        <w:t xml:space="preserve">курсовой </w:t>
      </w:r>
      <w:r w:rsidRPr="007D618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оформление титульного листа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размер шрифта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название шрифта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междустрочный интервал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абзац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поля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 xml:space="preserve">последовательность приведения структурных частей </w:t>
      </w:r>
      <w:r>
        <w:rPr>
          <w:sz w:val="28"/>
          <w:szCs w:val="28"/>
        </w:rPr>
        <w:t xml:space="preserve">курсовой </w:t>
      </w:r>
      <w:r w:rsidRPr="007D618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содержание введения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общий объем без приложений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объем введения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объем заключения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нумерация страниц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оформление содержания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оформление структурных частей работы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структура основной части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оформление таблиц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оформление рисунков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 xml:space="preserve">оформление ссылок 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состав списка использованных источников</w:t>
      </w:r>
      <w:r>
        <w:rPr>
          <w:sz w:val="28"/>
          <w:szCs w:val="28"/>
        </w:rPr>
        <w:t xml:space="preserve">; </w:t>
      </w:r>
      <w:r w:rsidRPr="007D6180">
        <w:rPr>
          <w:sz w:val="28"/>
          <w:szCs w:val="28"/>
        </w:rPr>
        <w:t>оформление приложений</w:t>
      </w:r>
      <w:r>
        <w:rPr>
          <w:sz w:val="28"/>
          <w:szCs w:val="28"/>
        </w:rPr>
        <w:t>; результаты проверки в системе «А</w:t>
      </w:r>
      <w:r w:rsidRPr="007D6180">
        <w:rPr>
          <w:sz w:val="28"/>
          <w:szCs w:val="28"/>
        </w:rPr>
        <w:t>нтиплагиат</w:t>
      </w:r>
      <w:r>
        <w:rPr>
          <w:sz w:val="28"/>
          <w:szCs w:val="28"/>
        </w:rPr>
        <w:t>.ВУЗ</w:t>
      </w:r>
      <w:r w:rsidRPr="007D618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0746" w:rsidRPr="007D6180" w:rsidRDefault="00200746" w:rsidP="007D618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Результаты процедуры нормоконтроля оформляются за</w:t>
      </w:r>
      <w:r w:rsidRPr="007D6180">
        <w:rPr>
          <w:sz w:val="28"/>
          <w:szCs w:val="28"/>
        </w:rPr>
        <w:t>ключение</w:t>
      </w:r>
      <w:r>
        <w:rPr>
          <w:sz w:val="28"/>
          <w:szCs w:val="28"/>
        </w:rPr>
        <w:t>м по нормоконтролю, которое</w:t>
      </w:r>
      <w:r w:rsidRPr="007D6180">
        <w:rPr>
          <w:sz w:val="28"/>
          <w:szCs w:val="28"/>
        </w:rPr>
        <w:t xml:space="preserve"> является обязательным приложением к </w:t>
      </w:r>
      <w:r>
        <w:rPr>
          <w:sz w:val="28"/>
          <w:szCs w:val="28"/>
        </w:rPr>
        <w:t>рецензии</w:t>
      </w:r>
      <w:r w:rsidRPr="007D6180">
        <w:rPr>
          <w:sz w:val="28"/>
          <w:szCs w:val="28"/>
        </w:rPr>
        <w:t xml:space="preserve"> научного руководителя.</w:t>
      </w:r>
    </w:p>
    <w:p w:rsidR="00200746" w:rsidRPr="007D6180" w:rsidRDefault="00200746" w:rsidP="007D6180">
      <w:pPr>
        <w:spacing w:line="360" w:lineRule="auto"/>
        <w:ind w:firstLine="709"/>
        <w:rPr>
          <w:sz w:val="28"/>
          <w:szCs w:val="28"/>
        </w:rPr>
      </w:pPr>
      <w:r w:rsidRPr="007D6180">
        <w:rPr>
          <w:sz w:val="28"/>
          <w:szCs w:val="28"/>
        </w:rPr>
        <w:t>Вносить изменения и дополнения в сброшюрованные, проверенные и подписанные</w:t>
      </w:r>
      <w:r>
        <w:rPr>
          <w:sz w:val="28"/>
          <w:szCs w:val="28"/>
        </w:rPr>
        <w:t xml:space="preserve"> курсовые</w:t>
      </w:r>
      <w:r w:rsidRPr="007D6180">
        <w:rPr>
          <w:sz w:val="28"/>
          <w:szCs w:val="28"/>
        </w:rPr>
        <w:t xml:space="preserve"> работы запрещается.</w:t>
      </w:r>
    </w:p>
    <w:p w:rsidR="00200746" w:rsidRPr="007D6180" w:rsidRDefault="00200746" w:rsidP="007D6180">
      <w:pPr>
        <w:spacing w:line="360" w:lineRule="auto"/>
        <w:ind w:firstLine="709"/>
        <w:rPr>
          <w:sz w:val="28"/>
          <w:szCs w:val="28"/>
        </w:rPr>
      </w:pPr>
      <w:r w:rsidRPr="007D6180">
        <w:rPr>
          <w:sz w:val="28"/>
          <w:szCs w:val="28"/>
        </w:rPr>
        <w:t>Курсовые работы, не прошедшие нормоконтроль, а также имеющие отрицательное заключение по нормоконтролю к защите не допускаются. Заключение считается отрицательным, когда хотя бы по одному из пунктов имеется замечание о несоответствии с требованиями стандартом.</w:t>
      </w:r>
    </w:p>
    <w:p w:rsidR="00200746" w:rsidRPr="009F30F9" w:rsidRDefault="00200746" w:rsidP="009F30F9">
      <w:pPr>
        <w:widowControl/>
        <w:shd w:val="clear" w:color="auto" w:fill="FFFFFF"/>
        <w:tabs>
          <w:tab w:val="left" w:pos="734"/>
        </w:tabs>
        <w:spacing w:line="360" w:lineRule="auto"/>
        <w:ind w:firstLine="709"/>
        <w:outlineLvl w:val="0"/>
        <w:rPr>
          <w:bCs/>
          <w:color w:val="000000"/>
          <w:sz w:val="28"/>
          <w:szCs w:val="28"/>
        </w:rPr>
      </w:pPr>
      <w:bookmarkStart w:id="8" w:name="_Toc406548239"/>
      <w:r w:rsidRPr="007D6180">
        <w:rPr>
          <w:bCs/>
          <w:color w:val="000000"/>
          <w:sz w:val="28"/>
          <w:szCs w:val="28"/>
          <w:lang w:val="en-US"/>
        </w:rPr>
        <w:t>VI</w:t>
      </w:r>
      <w:r w:rsidRPr="009F30F9">
        <w:rPr>
          <w:bCs/>
          <w:color w:val="000000"/>
          <w:sz w:val="28"/>
          <w:szCs w:val="28"/>
        </w:rPr>
        <w:t xml:space="preserve"> Этап. Подготовка к защите и защита курсовой работы.</w:t>
      </w:r>
      <w:bookmarkEnd w:id="8"/>
      <w:r w:rsidRPr="009F30F9">
        <w:rPr>
          <w:bCs/>
          <w:color w:val="000000"/>
          <w:sz w:val="28"/>
          <w:szCs w:val="28"/>
        </w:rPr>
        <w:t xml:space="preserve"> </w:t>
      </w:r>
    </w:p>
    <w:p w:rsidR="00200746" w:rsidRPr="009F30F9" w:rsidRDefault="00200746" w:rsidP="009F30F9">
      <w:pPr>
        <w:pStyle w:val="ListParagraph"/>
        <w:widowControl/>
        <w:shd w:val="clear" w:color="auto" w:fill="FFFFFF"/>
        <w:tabs>
          <w:tab w:val="left" w:pos="283"/>
        </w:tabs>
        <w:spacing w:line="360" w:lineRule="auto"/>
        <w:ind w:left="0" w:firstLine="709"/>
        <w:outlineLvl w:val="0"/>
        <w:rPr>
          <w:sz w:val="28"/>
          <w:szCs w:val="28"/>
        </w:rPr>
      </w:pPr>
      <w:bookmarkStart w:id="9" w:name="_Toc406548240"/>
      <w:r w:rsidRPr="009F30F9">
        <w:rPr>
          <w:bCs/>
          <w:color w:val="000000"/>
          <w:sz w:val="28"/>
          <w:szCs w:val="28"/>
        </w:rPr>
        <w:t>На данном этапе реализуются следующие цели:</w:t>
      </w:r>
      <w:bookmarkEnd w:id="9"/>
    </w:p>
    <w:p w:rsidR="00200746" w:rsidRPr="009F30F9" w:rsidRDefault="00200746" w:rsidP="009F30F9">
      <w:pPr>
        <w:pStyle w:val="ListParagraph"/>
        <w:widowControl/>
        <w:numPr>
          <w:ilvl w:val="0"/>
          <w:numId w:val="7"/>
        </w:numPr>
        <w:shd w:val="clear" w:color="auto" w:fill="FFFFFF"/>
        <w:tabs>
          <w:tab w:val="left" w:pos="720"/>
        </w:tabs>
        <w:overflowPunct/>
        <w:autoSpaceDE/>
        <w:autoSpaceDN/>
        <w:adjustRightInd/>
        <w:spacing w:line="360" w:lineRule="auto"/>
        <w:ind w:left="0"/>
        <w:textAlignment w:val="auto"/>
        <w:rPr>
          <w:sz w:val="28"/>
          <w:szCs w:val="28"/>
        </w:rPr>
      </w:pPr>
      <w:r w:rsidRPr="009F30F9">
        <w:rPr>
          <w:color w:val="000000"/>
          <w:sz w:val="28"/>
          <w:szCs w:val="28"/>
        </w:rPr>
        <w:t>подготовка</w:t>
      </w:r>
      <w:r>
        <w:rPr>
          <w:color w:val="000000"/>
          <w:sz w:val="28"/>
          <w:szCs w:val="28"/>
        </w:rPr>
        <w:t xml:space="preserve"> текста выступления для защиты курсовой </w:t>
      </w:r>
      <w:r w:rsidRPr="009F30F9">
        <w:rPr>
          <w:color w:val="000000"/>
          <w:sz w:val="28"/>
          <w:szCs w:val="28"/>
        </w:rPr>
        <w:t>работы;</w:t>
      </w:r>
    </w:p>
    <w:p w:rsidR="00200746" w:rsidRPr="008E77F8" w:rsidRDefault="00200746" w:rsidP="008E77F8">
      <w:pPr>
        <w:pStyle w:val="ListParagraph"/>
        <w:widowControl/>
        <w:numPr>
          <w:ilvl w:val="0"/>
          <w:numId w:val="7"/>
        </w:numPr>
        <w:shd w:val="clear" w:color="auto" w:fill="FFFFFF"/>
        <w:tabs>
          <w:tab w:val="left" w:pos="720"/>
        </w:tabs>
        <w:overflowPunct/>
        <w:autoSpaceDE/>
        <w:autoSpaceDN/>
        <w:adjustRightInd/>
        <w:spacing w:line="360" w:lineRule="auto"/>
        <w:ind w:left="0"/>
        <w:textAlignment w:val="auto"/>
        <w:rPr>
          <w:color w:val="000000"/>
          <w:sz w:val="28"/>
          <w:szCs w:val="28"/>
        </w:rPr>
      </w:pPr>
      <w:bookmarkStart w:id="10" w:name="_Toc406548241"/>
      <w:r w:rsidRPr="008E77F8">
        <w:rPr>
          <w:color w:val="000000"/>
          <w:sz w:val="28"/>
          <w:szCs w:val="28"/>
        </w:rPr>
        <w:t>защита курсовой работы.</w:t>
      </w:r>
      <w:bookmarkEnd w:id="10"/>
    </w:p>
    <w:p w:rsidR="00200746" w:rsidRPr="00BA6948" w:rsidRDefault="00200746" w:rsidP="008E77F8">
      <w:pPr>
        <w:pStyle w:val="Heading1"/>
        <w:keepNext w:val="0"/>
        <w:keepLines w:val="0"/>
        <w:pageBreakBefore/>
        <w:widowControl/>
        <w:spacing w:before="0" w:line="360" w:lineRule="auto"/>
        <w:ind w:firstLine="709"/>
        <w:rPr>
          <w:rFonts w:ascii="Times New Roman" w:hAnsi="Times New Roman"/>
          <w:color w:val="000000"/>
        </w:rPr>
      </w:pPr>
      <w:bookmarkStart w:id="11" w:name="_Toc406548242"/>
      <w:r w:rsidRPr="00BA6948">
        <w:rPr>
          <w:rFonts w:ascii="Times New Roman" w:hAnsi="Times New Roman"/>
          <w:color w:val="000000"/>
        </w:rPr>
        <w:t>РАЗДЕЛ 3. КРИТЕРИИ ОЦЕНКИ КУРСОВОЙ РАБОТЫ</w:t>
      </w:r>
      <w:bookmarkEnd w:id="11"/>
    </w:p>
    <w:p w:rsidR="00200746" w:rsidRPr="00B43250" w:rsidRDefault="00200746" w:rsidP="00CE3E1C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Курсовая работа оценивается научным руководителем по результатам защиты. При оценке курсовой работы научный руководитель и</w:t>
      </w:r>
      <w:r w:rsidRPr="00B43250">
        <w:rPr>
          <w:snapToGrid w:val="0"/>
          <w:sz w:val="28"/>
          <w:szCs w:val="28"/>
        </w:rPr>
        <w:t xml:space="preserve">спользует </w:t>
      </w:r>
      <w:r>
        <w:rPr>
          <w:snapToGrid w:val="0"/>
          <w:sz w:val="28"/>
          <w:szCs w:val="28"/>
        </w:rPr>
        <w:t>5-</w:t>
      </w:r>
      <w:r w:rsidRPr="00B43250">
        <w:rPr>
          <w:snapToGrid w:val="0"/>
          <w:sz w:val="28"/>
          <w:szCs w:val="28"/>
        </w:rPr>
        <w:t>балльн</w:t>
      </w:r>
      <w:r>
        <w:rPr>
          <w:snapToGrid w:val="0"/>
          <w:sz w:val="28"/>
          <w:szCs w:val="28"/>
        </w:rPr>
        <w:t>ую</w:t>
      </w:r>
      <w:r w:rsidRPr="00B43250">
        <w:rPr>
          <w:snapToGrid w:val="0"/>
          <w:sz w:val="28"/>
          <w:szCs w:val="28"/>
        </w:rPr>
        <w:t xml:space="preserve"> систем</w:t>
      </w:r>
      <w:r>
        <w:rPr>
          <w:snapToGrid w:val="0"/>
          <w:sz w:val="28"/>
          <w:szCs w:val="28"/>
        </w:rPr>
        <w:t>у оценивания</w:t>
      </w:r>
      <w:r w:rsidRPr="00B43250">
        <w:rPr>
          <w:snapToGrid w:val="0"/>
          <w:sz w:val="28"/>
          <w:szCs w:val="28"/>
        </w:rPr>
        <w:t>, высшей оценкой в которой является «отлично».</w:t>
      </w:r>
    </w:p>
    <w:p w:rsidR="00200746" w:rsidRPr="00B43250" w:rsidRDefault="00200746" w:rsidP="00CE3E1C">
      <w:pPr>
        <w:widowControl/>
        <w:spacing w:line="360" w:lineRule="auto"/>
        <w:ind w:firstLine="72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оценки курсовой работы научный руководитель используются следующие критерии оценивания</w:t>
      </w:r>
      <w:r w:rsidRPr="00B43250">
        <w:rPr>
          <w:snapToGrid w:val="0"/>
          <w:sz w:val="28"/>
          <w:szCs w:val="28"/>
        </w:rPr>
        <w:t>:</w:t>
      </w:r>
    </w:p>
    <w:p w:rsidR="00200746" w:rsidRDefault="00200746" w:rsidP="00CE3E1C">
      <w:pPr>
        <w:widowControl/>
        <w:shd w:val="clear" w:color="auto" w:fill="FFFFFF"/>
        <w:spacing w:line="360" w:lineRule="auto"/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 xml:space="preserve"> оценка «отлично» выставляется </w:t>
      </w:r>
      <w:r w:rsidRPr="00D04C92">
        <w:rPr>
          <w:iCs/>
          <w:color w:val="000000"/>
          <w:sz w:val="28"/>
          <w:szCs w:val="28"/>
        </w:rPr>
        <w:t xml:space="preserve">за </w:t>
      </w:r>
      <w:r>
        <w:rPr>
          <w:iCs/>
          <w:color w:val="000000"/>
          <w:sz w:val="28"/>
          <w:szCs w:val="28"/>
        </w:rPr>
        <w:t xml:space="preserve">курсовую </w:t>
      </w:r>
      <w:r w:rsidRPr="00D04C92">
        <w:rPr>
          <w:iCs/>
          <w:color w:val="000000"/>
          <w:sz w:val="28"/>
          <w:szCs w:val="28"/>
        </w:rPr>
        <w:t xml:space="preserve">работу, </w:t>
      </w:r>
      <w:r>
        <w:rPr>
          <w:iCs/>
          <w:color w:val="000000"/>
          <w:sz w:val="28"/>
          <w:szCs w:val="28"/>
        </w:rPr>
        <w:t xml:space="preserve">которая выполнена студентом по теме, соответствующей </w:t>
      </w:r>
      <w:r w:rsidRPr="00D04C92">
        <w:rPr>
          <w:iCs/>
          <w:color w:val="000000"/>
          <w:sz w:val="28"/>
          <w:szCs w:val="28"/>
        </w:rPr>
        <w:t>утвержденной приказом</w:t>
      </w:r>
      <w:r>
        <w:rPr>
          <w:iCs/>
          <w:color w:val="000000"/>
          <w:sz w:val="28"/>
          <w:szCs w:val="28"/>
        </w:rPr>
        <w:t xml:space="preserve">, с использованием актуальных научных и учебных источников, изданных за последние пять лет, соответствует действующему законодательству, содержит исследование актуальных материалов следственной и судебной практики, прошла процедуру нормоконтроля и имеет положительное заключение, по </w:t>
      </w:r>
      <w:r>
        <w:rPr>
          <w:sz w:val="28"/>
          <w:szCs w:val="28"/>
        </w:rPr>
        <w:t>р</w:t>
      </w:r>
      <w:r w:rsidRPr="00D04C92">
        <w:rPr>
          <w:sz w:val="28"/>
          <w:szCs w:val="28"/>
        </w:rPr>
        <w:t>езультат</w:t>
      </w:r>
      <w:r>
        <w:rPr>
          <w:sz w:val="28"/>
          <w:szCs w:val="28"/>
        </w:rPr>
        <w:t>ам</w:t>
      </w:r>
      <w:r w:rsidRPr="00D04C92">
        <w:rPr>
          <w:sz w:val="28"/>
          <w:szCs w:val="28"/>
        </w:rPr>
        <w:t xml:space="preserve"> проверки в системе «Антиплагиат</w:t>
      </w:r>
      <w:r>
        <w:rPr>
          <w:sz w:val="28"/>
          <w:szCs w:val="28"/>
        </w:rPr>
        <w:t>.ВУЗ</w:t>
      </w:r>
      <w:r w:rsidRPr="00D04C92">
        <w:rPr>
          <w:sz w:val="28"/>
          <w:szCs w:val="28"/>
        </w:rPr>
        <w:t>»</w:t>
      </w:r>
      <w:r>
        <w:rPr>
          <w:sz w:val="28"/>
          <w:szCs w:val="28"/>
        </w:rPr>
        <w:t xml:space="preserve"> присвоен уровень оригинальности не менее 70%. Кроме того, для выставления оценки «отлично» в процессе защиты </w:t>
      </w:r>
      <w:r w:rsidRPr="00D04C92">
        <w:rPr>
          <w:iCs/>
          <w:color w:val="000000"/>
          <w:sz w:val="28"/>
          <w:szCs w:val="28"/>
        </w:rPr>
        <w:t>студент</w:t>
      </w:r>
      <w:r>
        <w:rPr>
          <w:iCs/>
          <w:color w:val="000000"/>
          <w:sz w:val="28"/>
          <w:szCs w:val="28"/>
        </w:rPr>
        <w:t xml:space="preserve"> должен</w:t>
      </w:r>
      <w:r w:rsidRPr="00D04C92">
        <w:rPr>
          <w:iCs/>
          <w:color w:val="000000"/>
          <w:sz w:val="28"/>
          <w:szCs w:val="28"/>
        </w:rPr>
        <w:t xml:space="preserve"> обосновать актуальность темы</w:t>
      </w:r>
      <w:r>
        <w:rPr>
          <w:iCs/>
          <w:color w:val="000000"/>
          <w:sz w:val="28"/>
          <w:szCs w:val="28"/>
        </w:rPr>
        <w:t xml:space="preserve"> курсовой работы, показать </w:t>
      </w:r>
      <w:r w:rsidRPr="00CE3E1C">
        <w:rPr>
          <w:iCs/>
          <w:color w:val="000000"/>
          <w:sz w:val="28"/>
          <w:szCs w:val="28"/>
        </w:rPr>
        <w:t>всесторонн</w:t>
      </w:r>
      <w:r>
        <w:rPr>
          <w:iCs/>
          <w:color w:val="000000"/>
          <w:sz w:val="28"/>
          <w:szCs w:val="28"/>
        </w:rPr>
        <w:t xml:space="preserve">ие </w:t>
      </w:r>
      <w:r w:rsidRPr="00CE3E1C">
        <w:rPr>
          <w:iCs/>
          <w:color w:val="000000"/>
          <w:sz w:val="28"/>
          <w:szCs w:val="28"/>
        </w:rPr>
        <w:t>и глубок</w:t>
      </w:r>
      <w:r>
        <w:rPr>
          <w:iCs/>
          <w:color w:val="000000"/>
          <w:sz w:val="28"/>
          <w:szCs w:val="28"/>
        </w:rPr>
        <w:t>и</w:t>
      </w:r>
      <w:r w:rsidRPr="00CE3E1C">
        <w:rPr>
          <w:iCs/>
          <w:color w:val="000000"/>
          <w:sz w:val="28"/>
          <w:szCs w:val="28"/>
        </w:rPr>
        <w:t>е знани</w:t>
      </w:r>
      <w:r>
        <w:rPr>
          <w:iCs/>
          <w:color w:val="000000"/>
          <w:sz w:val="28"/>
          <w:szCs w:val="28"/>
        </w:rPr>
        <w:t>я предмета курсового исследования</w:t>
      </w:r>
      <w:r w:rsidRPr="00CE3E1C">
        <w:rPr>
          <w:iCs/>
          <w:color w:val="000000"/>
          <w:sz w:val="28"/>
          <w:szCs w:val="28"/>
        </w:rPr>
        <w:t xml:space="preserve">, исчерпывающе, последовательно, грамотно и логически стройно </w:t>
      </w:r>
      <w:r>
        <w:rPr>
          <w:iCs/>
          <w:color w:val="000000"/>
          <w:sz w:val="28"/>
          <w:szCs w:val="28"/>
        </w:rPr>
        <w:t>излагать материал</w:t>
      </w:r>
      <w:r w:rsidRPr="00CE3E1C">
        <w:rPr>
          <w:iCs/>
          <w:color w:val="000000"/>
          <w:sz w:val="28"/>
          <w:szCs w:val="28"/>
        </w:rPr>
        <w:t xml:space="preserve">, а также </w:t>
      </w:r>
      <w:r>
        <w:rPr>
          <w:iCs/>
          <w:color w:val="000000"/>
          <w:sz w:val="28"/>
          <w:szCs w:val="28"/>
        </w:rPr>
        <w:t>аргументировано ответить на все вопросы научного руководителя</w:t>
      </w:r>
      <w:r w:rsidRPr="00CE3E1C">
        <w:rPr>
          <w:iCs/>
          <w:color w:val="000000"/>
          <w:sz w:val="28"/>
          <w:szCs w:val="28"/>
        </w:rPr>
        <w:t>;</w:t>
      </w:r>
    </w:p>
    <w:p w:rsidR="00200746" w:rsidRDefault="00200746" w:rsidP="00CE3E1C">
      <w:pPr>
        <w:widowControl/>
        <w:shd w:val="clear" w:color="auto" w:fill="FFFFFF"/>
        <w:spacing w:line="360" w:lineRule="auto"/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 xml:space="preserve"> оценка «хорошо» выставляется </w:t>
      </w:r>
      <w:r w:rsidRPr="00D04C92">
        <w:rPr>
          <w:iCs/>
          <w:color w:val="000000"/>
          <w:sz w:val="28"/>
          <w:szCs w:val="28"/>
        </w:rPr>
        <w:t xml:space="preserve">за </w:t>
      </w:r>
      <w:r>
        <w:rPr>
          <w:iCs/>
          <w:color w:val="000000"/>
          <w:sz w:val="28"/>
          <w:szCs w:val="28"/>
        </w:rPr>
        <w:t xml:space="preserve">курсовую </w:t>
      </w:r>
      <w:r w:rsidRPr="00D04C92">
        <w:rPr>
          <w:iCs/>
          <w:color w:val="000000"/>
          <w:sz w:val="28"/>
          <w:szCs w:val="28"/>
        </w:rPr>
        <w:t xml:space="preserve">работу, </w:t>
      </w:r>
      <w:r>
        <w:rPr>
          <w:iCs/>
          <w:color w:val="000000"/>
          <w:sz w:val="28"/>
          <w:szCs w:val="28"/>
        </w:rPr>
        <w:t xml:space="preserve">которая выполнена студентом по теме, соответствующей </w:t>
      </w:r>
      <w:r w:rsidRPr="00D04C92">
        <w:rPr>
          <w:iCs/>
          <w:color w:val="000000"/>
          <w:sz w:val="28"/>
          <w:szCs w:val="28"/>
        </w:rPr>
        <w:t>утвержденной приказом</w:t>
      </w:r>
      <w:r>
        <w:rPr>
          <w:iCs/>
          <w:color w:val="000000"/>
          <w:sz w:val="28"/>
          <w:szCs w:val="28"/>
        </w:rPr>
        <w:t xml:space="preserve">, с использованием актуальных научных и учебных источников, изданных за последние пять лет, соответствует действующему законодательству, содержит исследование актуальных материалов следственной и судебной практики, прошла процедуру нормоконтроля и имеет положительное заключение, по </w:t>
      </w:r>
      <w:r>
        <w:rPr>
          <w:sz w:val="28"/>
          <w:szCs w:val="28"/>
        </w:rPr>
        <w:t>р</w:t>
      </w:r>
      <w:r w:rsidRPr="00D04C92">
        <w:rPr>
          <w:sz w:val="28"/>
          <w:szCs w:val="28"/>
        </w:rPr>
        <w:t>езультат</w:t>
      </w:r>
      <w:r>
        <w:rPr>
          <w:sz w:val="28"/>
          <w:szCs w:val="28"/>
        </w:rPr>
        <w:t>ам</w:t>
      </w:r>
      <w:r w:rsidRPr="00D04C92">
        <w:rPr>
          <w:sz w:val="28"/>
          <w:szCs w:val="28"/>
        </w:rPr>
        <w:t xml:space="preserve"> проверки в системе «Антиплагиат</w:t>
      </w:r>
      <w:r>
        <w:rPr>
          <w:sz w:val="28"/>
          <w:szCs w:val="28"/>
        </w:rPr>
        <w:t>.ВУЗ</w:t>
      </w:r>
      <w:r w:rsidRPr="00D04C92">
        <w:rPr>
          <w:sz w:val="28"/>
          <w:szCs w:val="28"/>
        </w:rPr>
        <w:t>»</w:t>
      </w:r>
      <w:r>
        <w:rPr>
          <w:sz w:val="28"/>
          <w:szCs w:val="28"/>
        </w:rPr>
        <w:t xml:space="preserve"> присвоен уровень оригинальности не менее 70%. При этом в процессе защиты </w:t>
      </w:r>
      <w:r w:rsidRPr="00D04C92">
        <w:rPr>
          <w:iCs/>
          <w:color w:val="000000"/>
          <w:sz w:val="28"/>
          <w:szCs w:val="28"/>
        </w:rPr>
        <w:t>студент</w:t>
      </w:r>
      <w:r>
        <w:rPr>
          <w:iCs/>
          <w:color w:val="000000"/>
          <w:sz w:val="28"/>
          <w:szCs w:val="28"/>
        </w:rPr>
        <w:t xml:space="preserve"> обосновывает </w:t>
      </w:r>
      <w:r w:rsidRPr="00D04C92">
        <w:rPr>
          <w:iCs/>
          <w:color w:val="000000"/>
          <w:sz w:val="28"/>
          <w:szCs w:val="28"/>
        </w:rPr>
        <w:t>актуальность темы</w:t>
      </w:r>
      <w:r>
        <w:rPr>
          <w:iCs/>
          <w:color w:val="000000"/>
          <w:sz w:val="28"/>
          <w:szCs w:val="28"/>
        </w:rPr>
        <w:t xml:space="preserve"> курсовой работы, показывает </w:t>
      </w:r>
      <w:r w:rsidRPr="00CE3E1C">
        <w:rPr>
          <w:iCs/>
          <w:color w:val="000000"/>
          <w:sz w:val="28"/>
          <w:szCs w:val="28"/>
        </w:rPr>
        <w:t>знани</w:t>
      </w:r>
      <w:r>
        <w:rPr>
          <w:iCs/>
          <w:color w:val="000000"/>
          <w:sz w:val="28"/>
          <w:szCs w:val="28"/>
        </w:rPr>
        <w:t>я предмета курсового исследования</w:t>
      </w:r>
      <w:r w:rsidRPr="00CE3E1C">
        <w:rPr>
          <w:iCs/>
          <w:color w:val="000000"/>
          <w:sz w:val="28"/>
          <w:szCs w:val="28"/>
        </w:rPr>
        <w:t xml:space="preserve">, последовательно, грамотно и логически стройно </w:t>
      </w:r>
      <w:r>
        <w:rPr>
          <w:iCs/>
          <w:color w:val="000000"/>
          <w:sz w:val="28"/>
          <w:szCs w:val="28"/>
        </w:rPr>
        <w:t>излагает материал</w:t>
      </w:r>
      <w:r w:rsidRPr="00CE3E1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но допускает незначительные</w:t>
      </w:r>
      <w:r w:rsidRPr="00CE3E1C">
        <w:rPr>
          <w:iCs/>
          <w:color w:val="000000"/>
          <w:sz w:val="28"/>
          <w:szCs w:val="28"/>
        </w:rPr>
        <w:t xml:space="preserve"> неточност</w:t>
      </w:r>
      <w:r>
        <w:rPr>
          <w:iCs/>
          <w:color w:val="000000"/>
          <w:sz w:val="28"/>
          <w:szCs w:val="28"/>
        </w:rPr>
        <w:t>и</w:t>
      </w:r>
      <w:r w:rsidRPr="00CE3E1C">
        <w:rPr>
          <w:iCs/>
          <w:color w:val="000000"/>
          <w:sz w:val="28"/>
          <w:szCs w:val="28"/>
        </w:rPr>
        <w:t xml:space="preserve"> при ответе</w:t>
      </w:r>
      <w:r>
        <w:rPr>
          <w:iCs/>
          <w:color w:val="000000"/>
          <w:sz w:val="28"/>
          <w:szCs w:val="28"/>
        </w:rPr>
        <w:t xml:space="preserve"> на отдельные вопросы научного руководителя;</w:t>
      </w:r>
    </w:p>
    <w:p w:rsidR="00200746" w:rsidRDefault="00200746" w:rsidP="00D04C92">
      <w:pPr>
        <w:shd w:val="clear" w:color="auto" w:fill="FFFFFF"/>
        <w:spacing w:line="360" w:lineRule="auto"/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</w:r>
      <w:r w:rsidRPr="00CE3E1C">
        <w:rPr>
          <w:iCs/>
          <w:color w:val="000000"/>
          <w:sz w:val="28"/>
          <w:szCs w:val="28"/>
        </w:rPr>
        <w:t xml:space="preserve"> оценка «</w:t>
      </w:r>
      <w:r>
        <w:rPr>
          <w:iCs/>
          <w:color w:val="000000"/>
          <w:sz w:val="28"/>
          <w:szCs w:val="28"/>
        </w:rPr>
        <w:t>удовлетворительно</w:t>
      </w:r>
      <w:r w:rsidRPr="00CE3E1C">
        <w:rPr>
          <w:iCs/>
          <w:color w:val="000000"/>
          <w:sz w:val="28"/>
          <w:szCs w:val="28"/>
        </w:rPr>
        <w:t xml:space="preserve">» выставляется за курсовую работу, которая выполнена студентом по теме, соответствующей утвержденной приказом, с использованием актуальных научных и учебных источников, изданных за последние пять лет, соответствует действующему законодательству, содержит исследование актуальных материалов следственной и судебной практики, прошла процедуру нормоконтроля и имеет положительное заключение, по результатам проверки в системе «Антиплагиат.ВУЗ» присвоен уровень оригинальности не менее </w:t>
      </w:r>
      <w:r>
        <w:rPr>
          <w:iCs/>
          <w:color w:val="000000"/>
          <w:sz w:val="28"/>
          <w:szCs w:val="28"/>
        </w:rPr>
        <w:t>6</w:t>
      </w:r>
      <w:r w:rsidRPr="00CE3E1C">
        <w:rPr>
          <w:iCs/>
          <w:color w:val="000000"/>
          <w:sz w:val="28"/>
          <w:szCs w:val="28"/>
        </w:rPr>
        <w:t xml:space="preserve">0%. При этом в процессе защиты студент </w:t>
      </w:r>
      <w:r w:rsidRPr="00B877D6">
        <w:rPr>
          <w:iCs/>
          <w:color w:val="000000"/>
          <w:sz w:val="28"/>
          <w:szCs w:val="28"/>
        </w:rPr>
        <w:t>показал недостаточные теоретические и практические знания, отсутствие умений четко ориентироваться в защищаемой теме</w:t>
      </w:r>
      <w:r>
        <w:rPr>
          <w:iCs/>
          <w:color w:val="000000"/>
          <w:sz w:val="28"/>
          <w:szCs w:val="28"/>
        </w:rPr>
        <w:t xml:space="preserve"> курсовой работы, допускал </w:t>
      </w:r>
      <w:r w:rsidRPr="00CE3E1C">
        <w:rPr>
          <w:iCs/>
          <w:color w:val="000000"/>
          <w:sz w:val="28"/>
          <w:szCs w:val="28"/>
        </w:rPr>
        <w:t>неточности при ответе на отдельные вопросы научного руководителя;</w:t>
      </w:r>
    </w:p>
    <w:p w:rsidR="00200746" w:rsidRPr="00D04C92" w:rsidRDefault="00200746" w:rsidP="00B877D6">
      <w:pPr>
        <w:shd w:val="clear" w:color="auto" w:fill="FFFFFF"/>
        <w:spacing w:line="360" w:lineRule="auto"/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</w:r>
      <w:r w:rsidRPr="00B877D6">
        <w:rPr>
          <w:iCs/>
          <w:color w:val="000000"/>
          <w:sz w:val="28"/>
          <w:szCs w:val="28"/>
        </w:rPr>
        <w:t xml:space="preserve"> оценка «</w:t>
      </w:r>
      <w:r>
        <w:rPr>
          <w:iCs/>
          <w:color w:val="000000"/>
          <w:sz w:val="28"/>
          <w:szCs w:val="28"/>
        </w:rPr>
        <w:t>не</w:t>
      </w:r>
      <w:r w:rsidRPr="00B877D6">
        <w:rPr>
          <w:iCs/>
          <w:color w:val="000000"/>
          <w:sz w:val="28"/>
          <w:szCs w:val="28"/>
        </w:rPr>
        <w:t xml:space="preserve">удовлетворительно» выставляется за курсовую работу, которая выполнена студентом по теме, соответствующей утвержденной приказом, </w:t>
      </w:r>
      <w:r>
        <w:rPr>
          <w:iCs/>
          <w:color w:val="000000"/>
          <w:sz w:val="28"/>
          <w:szCs w:val="28"/>
        </w:rPr>
        <w:t xml:space="preserve">но на низком </w:t>
      </w:r>
      <w:r w:rsidRPr="00B877D6">
        <w:rPr>
          <w:iCs/>
          <w:color w:val="000000"/>
          <w:sz w:val="28"/>
          <w:szCs w:val="28"/>
        </w:rPr>
        <w:t>теоретическом уровне</w:t>
      </w:r>
      <w:r>
        <w:rPr>
          <w:iCs/>
          <w:color w:val="000000"/>
          <w:sz w:val="28"/>
          <w:szCs w:val="28"/>
        </w:rPr>
        <w:t xml:space="preserve">, не </w:t>
      </w:r>
      <w:r w:rsidRPr="00B877D6">
        <w:rPr>
          <w:iCs/>
          <w:color w:val="000000"/>
          <w:sz w:val="28"/>
          <w:szCs w:val="28"/>
        </w:rPr>
        <w:t>содержит исследовани</w:t>
      </w:r>
      <w:r>
        <w:rPr>
          <w:iCs/>
          <w:color w:val="000000"/>
          <w:sz w:val="28"/>
          <w:szCs w:val="28"/>
        </w:rPr>
        <w:t>й</w:t>
      </w:r>
      <w:r w:rsidRPr="00B877D6">
        <w:rPr>
          <w:iCs/>
          <w:color w:val="000000"/>
          <w:sz w:val="28"/>
          <w:szCs w:val="28"/>
        </w:rPr>
        <w:t xml:space="preserve"> материалов следственной и судебной практики, </w:t>
      </w:r>
      <w:r>
        <w:rPr>
          <w:iCs/>
          <w:color w:val="000000"/>
          <w:sz w:val="28"/>
          <w:szCs w:val="28"/>
        </w:rPr>
        <w:t>не соответствует действующему законодательству</w:t>
      </w:r>
      <w:r w:rsidRPr="00B877D6">
        <w:rPr>
          <w:iCs/>
          <w:color w:val="000000"/>
          <w:sz w:val="28"/>
          <w:szCs w:val="28"/>
        </w:rPr>
        <w:t>, по результатам проверки в с</w:t>
      </w:r>
      <w:r>
        <w:rPr>
          <w:iCs/>
          <w:color w:val="000000"/>
          <w:sz w:val="28"/>
          <w:szCs w:val="28"/>
        </w:rPr>
        <w:t xml:space="preserve">истеме «Антиплагиат.ВУЗ» показала уровень оригинальности </w:t>
      </w:r>
      <w:r w:rsidRPr="00B877D6">
        <w:rPr>
          <w:iCs/>
          <w:color w:val="000000"/>
          <w:sz w:val="28"/>
          <w:szCs w:val="28"/>
        </w:rPr>
        <w:t xml:space="preserve">менее </w:t>
      </w:r>
      <w:r>
        <w:rPr>
          <w:iCs/>
          <w:color w:val="000000"/>
          <w:sz w:val="28"/>
          <w:szCs w:val="28"/>
        </w:rPr>
        <w:t xml:space="preserve">50%, а студент в процессе ее защиты </w:t>
      </w:r>
      <w:r w:rsidRPr="00D04C92">
        <w:rPr>
          <w:iCs/>
          <w:color w:val="000000"/>
          <w:sz w:val="28"/>
          <w:szCs w:val="28"/>
        </w:rPr>
        <w:t xml:space="preserve">не смог ответить на поставленные </w:t>
      </w:r>
      <w:r>
        <w:rPr>
          <w:iCs/>
          <w:color w:val="000000"/>
          <w:sz w:val="28"/>
          <w:szCs w:val="28"/>
        </w:rPr>
        <w:t>научным руководителем вопросы.</w:t>
      </w:r>
    </w:p>
    <w:p w:rsidR="00200746" w:rsidRDefault="00200746" w:rsidP="00D04C92">
      <w:pPr>
        <w:shd w:val="clear" w:color="auto" w:fill="FFFFFF"/>
        <w:spacing w:line="360" w:lineRule="auto"/>
        <w:ind w:firstLine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br w:type="page"/>
      </w:r>
    </w:p>
    <w:p w:rsidR="00200746" w:rsidRDefault="00200746" w:rsidP="00B877D6">
      <w:pPr>
        <w:pStyle w:val="Heading1"/>
        <w:keepNext w:val="0"/>
        <w:keepLines w:val="0"/>
        <w:widowControl/>
        <w:spacing w:before="0" w:line="360" w:lineRule="auto"/>
        <w:ind w:firstLine="709"/>
        <w:rPr>
          <w:rFonts w:ascii="Times New Roman" w:hAnsi="Times New Roman"/>
          <w:color w:val="000000"/>
        </w:rPr>
      </w:pPr>
      <w:bookmarkStart w:id="12" w:name="_Toc406548243"/>
      <w:r>
        <w:rPr>
          <w:rFonts w:ascii="Times New Roman" w:hAnsi="Times New Roman"/>
          <w:color w:val="000000"/>
        </w:rPr>
        <w:t>РАЗДЕЛ 4. ПЕРЕЧЕНЬ</w:t>
      </w:r>
      <w:r w:rsidRPr="00B877D6">
        <w:rPr>
          <w:rFonts w:ascii="Times New Roman" w:hAnsi="Times New Roman"/>
          <w:color w:val="000000"/>
        </w:rPr>
        <w:t xml:space="preserve"> ТЕМ КУРСОВЫХ РАБОТ</w:t>
      </w:r>
      <w:bookmarkEnd w:id="12"/>
    </w:p>
    <w:p w:rsidR="00200746" w:rsidRPr="00C24812" w:rsidRDefault="00200746" w:rsidP="00C24812">
      <w:pPr>
        <w:widowControl/>
        <w:spacing w:line="360" w:lineRule="auto"/>
        <w:ind w:firstLine="709"/>
        <w:rPr>
          <w:sz w:val="28"/>
          <w:szCs w:val="28"/>
        </w:rPr>
      </w:pPr>
      <w:r w:rsidRPr="00C24812">
        <w:rPr>
          <w:sz w:val="28"/>
          <w:szCs w:val="28"/>
        </w:rPr>
        <w:t xml:space="preserve">В соответствии с абзацем 3 раздела </w:t>
      </w:r>
      <w:r w:rsidRPr="00C24812">
        <w:rPr>
          <w:sz w:val="28"/>
          <w:szCs w:val="28"/>
          <w:lang w:val="en-US"/>
        </w:rPr>
        <w:t>I</w:t>
      </w:r>
      <w:r w:rsidRPr="00C248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«Общие положения» </w:t>
      </w:r>
      <w:r w:rsidRPr="00C24812">
        <w:rPr>
          <w:sz w:val="28"/>
          <w:szCs w:val="28"/>
        </w:rPr>
        <w:t>Внутреннего стандарта оформления письменных студенческих работ, утвержденного</w:t>
      </w:r>
      <w:r>
        <w:rPr>
          <w:sz w:val="28"/>
          <w:szCs w:val="28"/>
        </w:rPr>
        <w:t xml:space="preserve"> 30 </w:t>
      </w:r>
      <w:r w:rsidRPr="00C24812">
        <w:rPr>
          <w:sz w:val="28"/>
          <w:szCs w:val="28"/>
        </w:rPr>
        <w:t>января 2013 года, темы курсовых работ разрабатываются кафедрами, принимающими участие в реализации основной образовательной программы, и утверждаются на Совете университета.</w:t>
      </w:r>
    </w:p>
    <w:p w:rsidR="00200746" w:rsidRPr="00C24812" w:rsidRDefault="00200746" w:rsidP="00C24812">
      <w:pPr>
        <w:widowControl/>
        <w:spacing w:line="360" w:lineRule="auto"/>
        <w:ind w:firstLine="709"/>
        <w:rPr>
          <w:sz w:val="28"/>
          <w:szCs w:val="28"/>
        </w:rPr>
      </w:pPr>
      <w:r w:rsidRPr="00C24812">
        <w:rPr>
          <w:sz w:val="28"/>
          <w:szCs w:val="28"/>
        </w:rPr>
        <w:t>По учебной дисциплине «Уголовное право» кафедрой криминологи и уголовного права были разработаны следующие темы курсовых работ, которые прошли утверждение на Совете университета: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Понятие убийства и его виды.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 xml:space="preserve">Уголовная ответственность за квалифицированное убийство (на примерах следственно-судебной практики). 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Уголовно-правовая характеристика убийства матерью новорожденного ребенка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 xml:space="preserve">Уголовно-правовая характеристика убийства в состоянии аффекта (на примерах следственно-судебной практики). 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Уголовная ответственность за умышленное причинение вреда здоровью по ст.ст. 111, 112 и 115 УК РФ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Уголовная ответственность за преступления, ставящие в опасность жизнь и здоровье человека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Уголовно-правовая характеристика похищения человека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Уголовно-правовая характеристика торговли людьми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Уголовно-правовая характеристика клеветы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Изнасилование и насильственные действия сексуального характера: уголовная ответственность и разграничение.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Уголовная ответственность за ненасильственные преступления против половой неприкосновенности личности по ст.ст. 134, 135 УК РФ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Уголовная ответственность за нарушение авторских и смежных прав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Вовлечение несовершеннолетнего в совершение преступления и антиобщественных действий: уголовная ответственность и разграничение.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Уголовно-правовая характеристика хищений, их признаки, виды и формы.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Уголовно-правовая характеристика кражи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Уголовная ответственность за мошенничество по ст.ст. 159-159</w:t>
      </w:r>
      <w:r w:rsidRPr="00C24812">
        <w:rPr>
          <w:rFonts w:ascii="Times New Roman" w:hAnsi="Times New Roman"/>
          <w:sz w:val="28"/>
          <w:szCs w:val="28"/>
          <w:vertAlign w:val="superscript"/>
        </w:rPr>
        <w:t xml:space="preserve">6 </w:t>
      </w:r>
      <w:r w:rsidRPr="00C24812">
        <w:rPr>
          <w:rFonts w:ascii="Times New Roman" w:hAnsi="Times New Roman"/>
          <w:sz w:val="28"/>
          <w:szCs w:val="28"/>
        </w:rPr>
        <w:t>УК РФ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Уголовно-правовая характеристика присвоения или растраты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Уголовная ответственность за грабеж и разбой по ст.ст. 161, 162 УК РФ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Уголовно-правовая характеристика вымогательства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Уголовно-правовая характеристика незаконного предпринимательства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993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приобретенных преступным путем, по ст.ст. 174, 174</w:t>
      </w:r>
      <w:r w:rsidRPr="00C24812">
        <w:rPr>
          <w:rFonts w:ascii="Times New Roman" w:hAnsi="Times New Roman"/>
          <w:sz w:val="28"/>
          <w:szCs w:val="28"/>
          <w:vertAlign w:val="superscript"/>
        </w:rPr>
        <w:t>1</w:t>
      </w:r>
      <w:r w:rsidRPr="00C24812">
        <w:rPr>
          <w:rFonts w:ascii="Times New Roman" w:hAnsi="Times New Roman"/>
          <w:sz w:val="28"/>
          <w:szCs w:val="28"/>
        </w:rPr>
        <w:t xml:space="preserve"> УК РФ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Уголовная ответственность за преступления, связанные с банкротством, по ст.ст. 195-197 УК РФ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Уголовная ответственность за налоговые преступления по ст.ст. 198-199</w:t>
      </w:r>
      <w:r w:rsidRPr="00C24812">
        <w:rPr>
          <w:color w:val="auto"/>
          <w:sz w:val="28"/>
          <w:szCs w:val="28"/>
          <w:vertAlign w:val="superscript"/>
        </w:rPr>
        <w:t>1</w:t>
      </w:r>
      <w:r w:rsidRPr="00C24812">
        <w:rPr>
          <w:sz w:val="28"/>
          <w:szCs w:val="28"/>
        </w:rPr>
        <w:t xml:space="preserve"> УК РФ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993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Уголовно-правовая характеристика злоупотребления полномочиями по ст. 201 УК РФ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Уголовно-правовая характеристика коммерческого подкупа по ст. 204 УК РФ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Уголовно-правовая характеристика террористического акта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Уголовно-правовая характеристика содействия террористической деятельности по ст. 205</w:t>
      </w:r>
      <w:r w:rsidRPr="00C24812">
        <w:rPr>
          <w:rFonts w:ascii="Times New Roman" w:hAnsi="Times New Roman"/>
          <w:sz w:val="28"/>
          <w:szCs w:val="28"/>
          <w:vertAlign w:val="superscript"/>
        </w:rPr>
        <w:t>1</w:t>
      </w:r>
      <w:r w:rsidRPr="00C24812">
        <w:rPr>
          <w:rFonts w:ascii="Times New Roman" w:hAnsi="Times New Roman"/>
          <w:sz w:val="28"/>
          <w:szCs w:val="28"/>
        </w:rPr>
        <w:t xml:space="preserve"> УК РФ.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Уголовно-правовая характеристика публичных призывов к осуществлению террористической деятельности или публичного оправдания терроризма по ст. 205</w:t>
      </w:r>
      <w:r w:rsidRPr="00C24812">
        <w:rPr>
          <w:rFonts w:ascii="Times New Roman" w:hAnsi="Times New Roman"/>
          <w:sz w:val="28"/>
          <w:szCs w:val="28"/>
          <w:vertAlign w:val="superscript"/>
        </w:rPr>
        <w:t>2</w:t>
      </w:r>
      <w:r w:rsidRPr="00C24812">
        <w:rPr>
          <w:rFonts w:ascii="Times New Roman" w:hAnsi="Times New Roman"/>
          <w:sz w:val="28"/>
          <w:szCs w:val="28"/>
        </w:rPr>
        <w:t xml:space="preserve"> УК РФ.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Уголовная ответственность за организацию и участие в террористических сообществах и организациях по ст.ст. 205</w:t>
      </w:r>
      <w:r w:rsidRPr="00C24812">
        <w:rPr>
          <w:rFonts w:ascii="Times New Roman" w:hAnsi="Times New Roman"/>
          <w:sz w:val="28"/>
          <w:szCs w:val="28"/>
          <w:vertAlign w:val="superscript"/>
        </w:rPr>
        <w:t>4</w:t>
      </w:r>
      <w:r w:rsidRPr="00C24812">
        <w:rPr>
          <w:rFonts w:ascii="Times New Roman" w:hAnsi="Times New Roman"/>
          <w:sz w:val="28"/>
          <w:szCs w:val="28"/>
        </w:rPr>
        <w:t>, 205</w:t>
      </w:r>
      <w:r w:rsidRPr="00C24812">
        <w:rPr>
          <w:rFonts w:ascii="Times New Roman" w:hAnsi="Times New Roman"/>
          <w:sz w:val="28"/>
          <w:szCs w:val="28"/>
          <w:vertAlign w:val="superscript"/>
        </w:rPr>
        <w:t>5</w:t>
      </w:r>
      <w:r w:rsidRPr="00C24812">
        <w:rPr>
          <w:rFonts w:ascii="Times New Roman" w:hAnsi="Times New Roman"/>
          <w:sz w:val="28"/>
          <w:szCs w:val="28"/>
        </w:rPr>
        <w:t xml:space="preserve"> УК РФ.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Уголовная ответственность за бандитизм по ст. 209 УК РФ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Уголовная ответственность за организацию преступного сообщества (преступной организации) или участие в нем (ней)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Уголовная ответственность за незаконный оборот оружия по ст.ст. 222</w:t>
      </w:r>
      <w:r>
        <w:rPr>
          <w:rFonts w:ascii="Times New Roman" w:hAnsi="Times New Roman"/>
          <w:sz w:val="28"/>
          <w:szCs w:val="28"/>
        </w:rPr>
        <w:t>-223</w:t>
      </w:r>
      <w:r w:rsidRPr="008E77F8">
        <w:rPr>
          <w:rFonts w:ascii="Times New Roman" w:hAnsi="Times New Roman"/>
          <w:sz w:val="28"/>
          <w:szCs w:val="28"/>
          <w:vertAlign w:val="superscript"/>
        </w:rPr>
        <w:t>1</w:t>
      </w:r>
      <w:r w:rsidRPr="00C24812">
        <w:rPr>
          <w:rFonts w:ascii="Times New Roman" w:hAnsi="Times New Roman"/>
          <w:sz w:val="28"/>
          <w:szCs w:val="28"/>
        </w:rPr>
        <w:t xml:space="preserve"> УК РФ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 xml:space="preserve">Уголовная ответственность за контрабанду изъятых из обращения предметов или предметов, обращение которых ограничено, по ст.ст. </w:t>
      </w:r>
      <w:r w:rsidRPr="00C24812">
        <w:rPr>
          <w:rStyle w:val="BodytextSpacing2pt"/>
          <w:rFonts w:ascii="Times New Roman" w:hAnsi="Times New Roman"/>
          <w:spacing w:val="0"/>
          <w:sz w:val="28"/>
          <w:szCs w:val="28"/>
        </w:rPr>
        <w:t>226</w:t>
      </w:r>
      <w:r w:rsidRPr="00C24812">
        <w:rPr>
          <w:rStyle w:val="BodytextSpacing2pt"/>
          <w:rFonts w:ascii="Times New Roman" w:hAnsi="Times New Roman"/>
          <w:spacing w:val="0"/>
          <w:sz w:val="28"/>
          <w:szCs w:val="28"/>
          <w:vertAlign w:val="superscript"/>
        </w:rPr>
        <w:t>1</w:t>
      </w:r>
      <w:r w:rsidRPr="00C24812">
        <w:rPr>
          <w:rStyle w:val="BodytextSpacing2pt"/>
          <w:rFonts w:ascii="Times New Roman" w:hAnsi="Times New Roman"/>
          <w:spacing w:val="0"/>
          <w:sz w:val="28"/>
          <w:szCs w:val="28"/>
        </w:rPr>
        <w:t>, 229</w:t>
      </w:r>
      <w:r w:rsidRPr="00C24812">
        <w:rPr>
          <w:rStyle w:val="BodytextSpacing2pt"/>
          <w:rFonts w:ascii="Times New Roman" w:hAnsi="Times New Roman"/>
          <w:spacing w:val="0"/>
          <w:sz w:val="28"/>
          <w:szCs w:val="28"/>
          <w:vertAlign w:val="superscript"/>
        </w:rPr>
        <w:t xml:space="preserve">1 </w:t>
      </w:r>
      <w:r w:rsidRPr="00C24812">
        <w:rPr>
          <w:rFonts w:ascii="Times New Roman" w:hAnsi="Times New Roman"/>
          <w:sz w:val="28"/>
          <w:szCs w:val="28"/>
        </w:rPr>
        <w:t>УК РФ.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Уголовная ответственность за незаконный оборот наркотических средств, психотропных веществ или их аналогов,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по ст.ст. 228, 228</w:t>
      </w:r>
      <w:r w:rsidRPr="00C24812">
        <w:rPr>
          <w:rFonts w:ascii="Times New Roman" w:hAnsi="Times New Roman"/>
          <w:sz w:val="28"/>
          <w:szCs w:val="28"/>
          <w:vertAlign w:val="superscript"/>
        </w:rPr>
        <w:t>1</w:t>
      </w:r>
      <w:r w:rsidRPr="00C24812">
        <w:rPr>
          <w:rFonts w:ascii="Times New Roman" w:hAnsi="Times New Roman"/>
          <w:sz w:val="28"/>
          <w:szCs w:val="28"/>
        </w:rPr>
        <w:t xml:space="preserve"> УК РФ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Уголовно-правовая характеристика нарушения правил дорожного движения и эксплуатации транспортных средств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Уголовная ответственность за преступления в сфере компьютерной информации по ст.ст. 272-274 УК РФ.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Государственная измена и шпионаж: уголовная ответственность и разграничение.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Уголовно-правовая характеристика публичных призывов к осуществлению экстремистской деятельности по ст. 280 УК РФ.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Уголовная ответственность за организацию и участие в экстремистских сообществах и организациях по ст.ст. 282</w:t>
      </w:r>
      <w:r w:rsidRPr="00C24812">
        <w:rPr>
          <w:rFonts w:ascii="Times New Roman" w:hAnsi="Times New Roman"/>
          <w:sz w:val="28"/>
          <w:szCs w:val="28"/>
          <w:vertAlign w:val="superscript"/>
        </w:rPr>
        <w:t>1</w:t>
      </w:r>
      <w:r w:rsidRPr="00C24812">
        <w:rPr>
          <w:rFonts w:ascii="Times New Roman" w:hAnsi="Times New Roman"/>
          <w:sz w:val="28"/>
          <w:szCs w:val="28"/>
        </w:rPr>
        <w:t>, 282</w:t>
      </w:r>
      <w:r w:rsidRPr="00C24812">
        <w:rPr>
          <w:rFonts w:ascii="Times New Roman" w:hAnsi="Times New Roman"/>
          <w:sz w:val="28"/>
          <w:szCs w:val="28"/>
          <w:vertAlign w:val="superscript"/>
        </w:rPr>
        <w:t>2</w:t>
      </w:r>
      <w:r w:rsidRPr="00C24812">
        <w:rPr>
          <w:rFonts w:ascii="Times New Roman" w:hAnsi="Times New Roman"/>
          <w:sz w:val="28"/>
          <w:szCs w:val="28"/>
        </w:rPr>
        <w:t xml:space="preserve"> УК РФ. </w:t>
      </w:r>
    </w:p>
    <w:p w:rsidR="00200746" w:rsidRPr="00C24812" w:rsidRDefault="00200746" w:rsidP="00C24812">
      <w:pPr>
        <w:pStyle w:val="ListParagraph"/>
        <w:widowControl/>
        <w:numPr>
          <w:ilvl w:val="0"/>
          <w:numId w:val="25"/>
        </w:numPr>
        <w:tabs>
          <w:tab w:val="left" w:pos="1134"/>
        </w:tabs>
        <w:overflowPunct/>
        <w:autoSpaceDE/>
        <w:autoSpaceDN/>
        <w:adjustRightInd/>
        <w:spacing w:line="360" w:lineRule="auto"/>
        <w:ind w:left="0" w:firstLine="709"/>
        <w:jc w:val="left"/>
        <w:textAlignment w:val="auto"/>
        <w:rPr>
          <w:sz w:val="28"/>
          <w:szCs w:val="28"/>
        </w:rPr>
      </w:pPr>
      <w:r w:rsidRPr="00C24812">
        <w:rPr>
          <w:sz w:val="28"/>
          <w:szCs w:val="28"/>
        </w:rPr>
        <w:t>Должностное лицо как субъект преступления, его признаки и категории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 xml:space="preserve"> Злоупотребление должностными полномочиями и превышение должностных полномочий: уголовная ответственность и разграничение.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Уголовная ответственность за взяточничество по ст.ст. 290, 291 УК РФ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Уголовно-правовая характеристика посредничества во взяточничестве по ст. 291</w:t>
      </w:r>
      <w:r w:rsidRPr="00C24812">
        <w:rPr>
          <w:rFonts w:ascii="Times New Roman" w:hAnsi="Times New Roman"/>
          <w:sz w:val="28"/>
          <w:szCs w:val="28"/>
          <w:vertAlign w:val="superscript"/>
        </w:rPr>
        <w:t>1</w:t>
      </w:r>
      <w:r w:rsidRPr="00C24812">
        <w:rPr>
          <w:rFonts w:ascii="Times New Roman" w:hAnsi="Times New Roman"/>
          <w:sz w:val="28"/>
          <w:szCs w:val="28"/>
        </w:rPr>
        <w:t xml:space="preserve"> УК РФ.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Уголовно-правовая характеристика халатности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Уголовная ответственность за преступления против правосудия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Уголовно-правовая характеристика незаконного пересечения Государственной границы Российской Федерации по ст. 322 УК РФ (на примерах следственно-судебной практики).</w:t>
      </w:r>
    </w:p>
    <w:p w:rsidR="00200746" w:rsidRPr="00C24812" w:rsidRDefault="00200746" w:rsidP="00C24812">
      <w:pPr>
        <w:pStyle w:val="2"/>
        <w:numPr>
          <w:ilvl w:val="0"/>
          <w:numId w:val="25"/>
        </w:numPr>
        <w:shd w:val="clear" w:color="auto" w:fill="auto"/>
        <w:tabs>
          <w:tab w:val="left" w:pos="851"/>
          <w:tab w:val="left" w:pos="1134"/>
          <w:tab w:val="left" w:pos="1267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12">
        <w:rPr>
          <w:rFonts w:ascii="Times New Roman" w:hAnsi="Times New Roman"/>
          <w:sz w:val="28"/>
          <w:szCs w:val="28"/>
        </w:rPr>
        <w:t>Уголовно-правовая характеристика организации незаконной миграции по ст. 322</w:t>
      </w:r>
      <w:r w:rsidRPr="00C24812">
        <w:rPr>
          <w:rFonts w:ascii="Times New Roman" w:hAnsi="Times New Roman"/>
          <w:sz w:val="28"/>
          <w:szCs w:val="28"/>
          <w:vertAlign w:val="superscript"/>
        </w:rPr>
        <w:t>1</w:t>
      </w:r>
      <w:r w:rsidRPr="00C24812">
        <w:rPr>
          <w:rFonts w:ascii="Times New Roman" w:hAnsi="Times New Roman"/>
          <w:sz w:val="28"/>
          <w:szCs w:val="28"/>
        </w:rPr>
        <w:t xml:space="preserve"> УК РФ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Уголовно-правовая характеристика самоуправства по ст. 330 УК РФ (на примерах следственно-судебной практики).</w:t>
      </w:r>
    </w:p>
    <w:p w:rsidR="00200746" w:rsidRPr="00C24812" w:rsidRDefault="00200746" w:rsidP="00C24812">
      <w:pPr>
        <w:pStyle w:val="Default"/>
        <w:numPr>
          <w:ilvl w:val="0"/>
          <w:numId w:val="2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Понятие и виды преступлений против военной службы.</w:t>
      </w:r>
    </w:p>
    <w:p w:rsidR="00200746" w:rsidRPr="00C24812" w:rsidRDefault="00200746" w:rsidP="00B877D6">
      <w:pPr>
        <w:pStyle w:val="Default"/>
        <w:numPr>
          <w:ilvl w:val="0"/>
          <w:numId w:val="2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4812">
        <w:rPr>
          <w:sz w:val="28"/>
          <w:szCs w:val="28"/>
        </w:rPr>
        <w:t>Уголовная ответственность за преступления против мира и безопасности человечества.</w:t>
      </w:r>
    </w:p>
    <w:sectPr w:rsidR="00200746" w:rsidRPr="00C24812" w:rsidSect="00CA49C5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46" w:rsidRDefault="00200746" w:rsidP="00C71FE2">
      <w:r>
        <w:separator/>
      </w:r>
    </w:p>
  </w:endnote>
  <w:endnote w:type="continuationSeparator" w:id="0">
    <w:p w:rsidR="00200746" w:rsidRDefault="00200746" w:rsidP="00C71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746" w:rsidRDefault="00200746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200746" w:rsidRDefault="002007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46" w:rsidRDefault="00200746" w:rsidP="00C71FE2">
      <w:r>
        <w:separator/>
      </w:r>
    </w:p>
  </w:footnote>
  <w:footnote w:type="continuationSeparator" w:id="0">
    <w:p w:rsidR="00200746" w:rsidRDefault="00200746" w:rsidP="00C71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DFB"/>
    <w:multiLevelType w:val="hybridMultilevel"/>
    <w:tmpl w:val="24D8BB44"/>
    <w:lvl w:ilvl="0" w:tplc="88A4A67A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4256E2"/>
    <w:multiLevelType w:val="hybridMultilevel"/>
    <w:tmpl w:val="E4427B0C"/>
    <w:lvl w:ilvl="0" w:tplc="FE0EE790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051996"/>
    <w:multiLevelType w:val="hybridMultilevel"/>
    <w:tmpl w:val="8ED85E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A9F35C2"/>
    <w:multiLevelType w:val="hybridMultilevel"/>
    <w:tmpl w:val="23B094C8"/>
    <w:lvl w:ilvl="0" w:tplc="CAE09C06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22A09A5"/>
    <w:multiLevelType w:val="hybridMultilevel"/>
    <w:tmpl w:val="C010C836"/>
    <w:lvl w:ilvl="0" w:tplc="E3523CD2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E820A6"/>
    <w:multiLevelType w:val="hybridMultilevel"/>
    <w:tmpl w:val="EEE8B96A"/>
    <w:lvl w:ilvl="0" w:tplc="554256CA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212AF2"/>
    <w:multiLevelType w:val="hybridMultilevel"/>
    <w:tmpl w:val="97808C5A"/>
    <w:lvl w:ilvl="0" w:tplc="6B24E35E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D3B1F7F"/>
    <w:multiLevelType w:val="hybridMultilevel"/>
    <w:tmpl w:val="897AAE22"/>
    <w:lvl w:ilvl="0" w:tplc="39BC6C0C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35733D"/>
    <w:multiLevelType w:val="hybridMultilevel"/>
    <w:tmpl w:val="7AE081A0"/>
    <w:lvl w:ilvl="0" w:tplc="52F87F2C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84BB1"/>
    <w:multiLevelType w:val="hybridMultilevel"/>
    <w:tmpl w:val="2D022F2A"/>
    <w:lvl w:ilvl="0" w:tplc="5C0EE038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4F12F5"/>
    <w:multiLevelType w:val="hybridMultilevel"/>
    <w:tmpl w:val="DBBA32B4"/>
    <w:lvl w:ilvl="0" w:tplc="192276F0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943677"/>
    <w:multiLevelType w:val="hybridMultilevel"/>
    <w:tmpl w:val="7B50300E"/>
    <w:lvl w:ilvl="0" w:tplc="C0CE28B8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2">
    <w:nsid w:val="470967EE"/>
    <w:multiLevelType w:val="hybridMultilevel"/>
    <w:tmpl w:val="DBBA1A10"/>
    <w:lvl w:ilvl="0" w:tplc="E9AAD2B8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78D3F50"/>
    <w:multiLevelType w:val="hybridMultilevel"/>
    <w:tmpl w:val="6596A31A"/>
    <w:lvl w:ilvl="0" w:tplc="5614BAFA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C56257B"/>
    <w:multiLevelType w:val="hybridMultilevel"/>
    <w:tmpl w:val="6E727C28"/>
    <w:lvl w:ilvl="0" w:tplc="96A853F6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B75C35"/>
    <w:multiLevelType w:val="hybridMultilevel"/>
    <w:tmpl w:val="412E0516"/>
    <w:lvl w:ilvl="0" w:tplc="4DA0741C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6">
    <w:nsid w:val="607406CC"/>
    <w:multiLevelType w:val="hybridMultilevel"/>
    <w:tmpl w:val="EAC295EA"/>
    <w:lvl w:ilvl="0" w:tplc="D6588702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631E50DC"/>
    <w:multiLevelType w:val="hybridMultilevel"/>
    <w:tmpl w:val="96B4E9D8"/>
    <w:lvl w:ilvl="0" w:tplc="158CE6A4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5BB0BD2"/>
    <w:multiLevelType w:val="hybridMultilevel"/>
    <w:tmpl w:val="3E88324A"/>
    <w:lvl w:ilvl="0" w:tplc="3F40D3F4">
      <w:numFmt w:val="bullet"/>
      <w:lvlText w:val=""/>
      <w:lvlJc w:val="left"/>
      <w:pPr>
        <w:tabs>
          <w:tab w:val="num" w:pos="511"/>
        </w:tabs>
        <w:ind w:left="511" w:hanging="511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999739B"/>
    <w:multiLevelType w:val="hybridMultilevel"/>
    <w:tmpl w:val="F2985B72"/>
    <w:lvl w:ilvl="0" w:tplc="54B6551E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4C3F1B"/>
    <w:multiLevelType w:val="hybridMultilevel"/>
    <w:tmpl w:val="4664BA44"/>
    <w:lvl w:ilvl="0" w:tplc="2E3C16C4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6F0011D5"/>
    <w:multiLevelType w:val="hybridMultilevel"/>
    <w:tmpl w:val="0B52CB8E"/>
    <w:lvl w:ilvl="0" w:tplc="C6DA3866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4937BE"/>
    <w:multiLevelType w:val="hybridMultilevel"/>
    <w:tmpl w:val="6C38FF34"/>
    <w:lvl w:ilvl="0" w:tplc="FD8A2A94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7943815"/>
    <w:multiLevelType w:val="hybridMultilevel"/>
    <w:tmpl w:val="7DA468C4"/>
    <w:lvl w:ilvl="0" w:tplc="EE524C84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9A61D92"/>
    <w:multiLevelType w:val="hybridMultilevel"/>
    <w:tmpl w:val="1D709D94"/>
    <w:lvl w:ilvl="0" w:tplc="C1B6FB28">
      <w:start w:val="1"/>
      <w:numFmt w:val="bullet"/>
      <w:suff w:val="space"/>
      <w:lvlText w:val="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0"/>
  </w:num>
  <w:num w:numId="5">
    <w:abstractNumId w:val="14"/>
  </w:num>
  <w:num w:numId="6">
    <w:abstractNumId w:val="19"/>
  </w:num>
  <w:num w:numId="7">
    <w:abstractNumId w:val="7"/>
  </w:num>
  <w:num w:numId="8">
    <w:abstractNumId w:val="5"/>
  </w:num>
  <w:num w:numId="9">
    <w:abstractNumId w:val="22"/>
  </w:num>
  <w:num w:numId="10">
    <w:abstractNumId w:val="17"/>
  </w:num>
  <w:num w:numId="11">
    <w:abstractNumId w:val="11"/>
  </w:num>
  <w:num w:numId="12">
    <w:abstractNumId w:val="23"/>
  </w:num>
  <w:num w:numId="13">
    <w:abstractNumId w:val="10"/>
  </w:num>
  <w:num w:numId="14">
    <w:abstractNumId w:val="6"/>
  </w:num>
  <w:num w:numId="15">
    <w:abstractNumId w:val="12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24"/>
  </w:num>
  <w:num w:numId="21">
    <w:abstractNumId w:val="16"/>
  </w:num>
  <w:num w:numId="22">
    <w:abstractNumId w:val="3"/>
  </w:num>
  <w:num w:numId="23">
    <w:abstractNumId w:val="20"/>
  </w:num>
  <w:num w:numId="24">
    <w:abstractNumId w:val="9"/>
  </w:num>
  <w:num w:numId="25">
    <w:abstractNumId w:val="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D89"/>
    <w:rsid w:val="000207C4"/>
    <w:rsid w:val="0007142B"/>
    <w:rsid w:val="0007576E"/>
    <w:rsid w:val="00083B4C"/>
    <w:rsid w:val="00132530"/>
    <w:rsid w:val="00164609"/>
    <w:rsid w:val="00164D89"/>
    <w:rsid w:val="00167111"/>
    <w:rsid w:val="001773B5"/>
    <w:rsid w:val="00200746"/>
    <w:rsid w:val="0020229C"/>
    <w:rsid w:val="00230A55"/>
    <w:rsid w:val="00237DB5"/>
    <w:rsid w:val="002701E5"/>
    <w:rsid w:val="00293839"/>
    <w:rsid w:val="002C10BD"/>
    <w:rsid w:val="002D42CE"/>
    <w:rsid w:val="003320E6"/>
    <w:rsid w:val="0033615D"/>
    <w:rsid w:val="00347517"/>
    <w:rsid w:val="00362DFB"/>
    <w:rsid w:val="00373688"/>
    <w:rsid w:val="003D7988"/>
    <w:rsid w:val="003F73DA"/>
    <w:rsid w:val="004262F8"/>
    <w:rsid w:val="0042673A"/>
    <w:rsid w:val="00426E85"/>
    <w:rsid w:val="00440F30"/>
    <w:rsid w:val="004541BB"/>
    <w:rsid w:val="00456F05"/>
    <w:rsid w:val="004641EF"/>
    <w:rsid w:val="004A26B8"/>
    <w:rsid w:val="004E4FB7"/>
    <w:rsid w:val="004E6D76"/>
    <w:rsid w:val="004F0F65"/>
    <w:rsid w:val="004F6633"/>
    <w:rsid w:val="00530C1D"/>
    <w:rsid w:val="0053552F"/>
    <w:rsid w:val="00540F0C"/>
    <w:rsid w:val="005B0442"/>
    <w:rsid w:val="005B0B7E"/>
    <w:rsid w:val="005B66D0"/>
    <w:rsid w:val="005F16FD"/>
    <w:rsid w:val="005F49B9"/>
    <w:rsid w:val="00605F32"/>
    <w:rsid w:val="00635D3F"/>
    <w:rsid w:val="006430B4"/>
    <w:rsid w:val="006672DA"/>
    <w:rsid w:val="006A3641"/>
    <w:rsid w:val="006D3B96"/>
    <w:rsid w:val="006E0DAC"/>
    <w:rsid w:val="006F0331"/>
    <w:rsid w:val="0073224E"/>
    <w:rsid w:val="00747EB1"/>
    <w:rsid w:val="00766A44"/>
    <w:rsid w:val="00777DDF"/>
    <w:rsid w:val="00795F05"/>
    <w:rsid w:val="007D6180"/>
    <w:rsid w:val="007F08A0"/>
    <w:rsid w:val="007F7F00"/>
    <w:rsid w:val="00801B1F"/>
    <w:rsid w:val="008053AE"/>
    <w:rsid w:val="00837367"/>
    <w:rsid w:val="00862163"/>
    <w:rsid w:val="00866D4D"/>
    <w:rsid w:val="00882CCD"/>
    <w:rsid w:val="008B0C8F"/>
    <w:rsid w:val="008C41DB"/>
    <w:rsid w:val="008E77F8"/>
    <w:rsid w:val="008F55CC"/>
    <w:rsid w:val="008F7162"/>
    <w:rsid w:val="009041F5"/>
    <w:rsid w:val="009516DF"/>
    <w:rsid w:val="00965A63"/>
    <w:rsid w:val="009A5AEF"/>
    <w:rsid w:val="009B36E3"/>
    <w:rsid w:val="009E09D4"/>
    <w:rsid w:val="009E5CEF"/>
    <w:rsid w:val="009F30F9"/>
    <w:rsid w:val="00A33A1B"/>
    <w:rsid w:val="00A34FE4"/>
    <w:rsid w:val="00A43735"/>
    <w:rsid w:val="00A725C0"/>
    <w:rsid w:val="00A81927"/>
    <w:rsid w:val="00A94473"/>
    <w:rsid w:val="00AE5ED3"/>
    <w:rsid w:val="00AF012F"/>
    <w:rsid w:val="00B009C5"/>
    <w:rsid w:val="00B00DE2"/>
    <w:rsid w:val="00B07BFF"/>
    <w:rsid w:val="00B43250"/>
    <w:rsid w:val="00B4709A"/>
    <w:rsid w:val="00B76C9D"/>
    <w:rsid w:val="00B877D6"/>
    <w:rsid w:val="00BA6948"/>
    <w:rsid w:val="00BC5142"/>
    <w:rsid w:val="00C24812"/>
    <w:rsid w:val="00C71FE2"/>
    <w:rsid w:val="00C92981"/>
    <w:rsid w:val="00CA49C5"/>
    <w:rsid w:val="00CC69C1"/>
    <w:rsid w:val="00CE3E1C"/>
    <w:rsid w:val="00D04C92"/>
    <w:rsid w:val="00D32487"/>
    <w:rsid w:val="00D3418D"/>
    <w:rsid w:val="00D62C71"/>
    <w:rsid w:val="00D70B37"/>
    <w:rsid w:val="00DA434B"/>
    <w:rsid w:val="00DB3897"/>
    <w:rsid w:val="00E1666C"/>
    <w:rsid w:val="00E24137"/>
    <w:rsid w:val="00E66F5D"/>
    <w:rsid w:val="00EB11BE"/>
    <w:rsid w:val="00EC4E09"/>
    <w:rsid w:val="00EE51C6"/>
    <w:rsid w:val="00F26D7B"/>
    <w:rsid w:val="00F432D5"/>
    <w:rsid w:val="00F74C68"/>
    <w:rsid w:val="00F8331D"/>
    <w:rsid w:val="00F9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D798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0B7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64D89"/>
    <w:pPr>
      <w:keepNext/>
      <w:widowControl/>
      <w:jc w:val="center"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0B7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64D89"/>
    <w:rPr>
      <w:rFonts w:ascii="Times New Roman" w:hAnsi="Times New Roman" w:cs="Times New Roman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A81927"/>
    <w:pPr>
      <w:ind w:left="720"/>
      <w:contextualSpacing/>
    </w:pPr>
  </w:style>
  <w:style w:type="paragraph" w:styleId="NormalWeb">
    <w:name w:val="Normal (Web)"/>
    <w:basedOn w:val="Normal"/>
    <w:uiPriority w:val="99"/>
    <w:rsid w:val="00777DDF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styleId="BodyText">
    <w:name w:val="Body Text"/>
    <w:basedOn w:val="Normal"/>
    <w:link w:val="BodyTextChar"/>
    <w:uiPriority w:val="99"/>
    <w:rsid w:val="00605F32"/>
    <w:pPr>
      <w:widowControl/>
      <w:overflowPunct/>
      <w:autoSpaceDE/>
      <w:autoSpaceDN/>
      <w:adjustRightInd/>
      <w:jc w:val="center"/>
      <w:textAlignment w:val="auto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05F32"/>
    <w:rPr>
      <w:rFonts w:ascii="Times New Roman" w:hAnsi="Times New Roman" w:cs="Times New Roman"/>
      <w:sz w:val="20"/>
      <w:szCs w:val="20"/>
    </w:rPr>
  </w:style>
  <w:style w:type="character" w:customStyle="1" w:styleId="redtext">
    <w:name w:val="red_text"/>
    <w:basedOn w:val="DefaultParagraphFont"/>
    <w:uiPriority w:val="99"/>
    <w:rsid w:val="005B0442"/>
    <w:rPr>
      <w:rFonts w:cs="Times New Roman"/>
    </w:rPr>
  </w:style>
  <w:style w:type="paragraph" w:customStyle="1" w:styleId="ConsTitle">
    <w:name w:val="ConsTitle"/>
    <w:uiPriority w:val="99"/>
    <w:rsid w:val="00F8331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7F7F0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F7F0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621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C71FE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1FE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C71FE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F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0">
    <w:name w:val="Body text_"/>
    <w:link w:val="1"/>
    <w:uiPriority w:val="99"/>
    <w:locked/>
    <w:rsid w:val="006672DA"/>
    <w:rPr>
      <w:sz w:val="26"/>
      <w:shd w:val="clear" w:color="auto" w:fill="FFFFFF"/>
    </w:rPr>
  </w:style>
  <w:style w:type="paragraph" w:customStyle="1" w:styleId="1">
    <w:name w:val="Основной текст1"/>
    <w:basedOn w:val="Normal"/>
    <w:link w:val="Bodytext0"/>
    <w:uiPriority w:val="99"/>
    <w:rsid w:val="006672DA"/>
    <w:pPr>
      <w:widowControl/>
      <w:shd w:val="clear" w:color="auto" w:fill="FFFFFF"/>
      <w:overflowPunct/>
      <w:autoSpaceDE/>
      <w:autoSpaceDN/>
      <w:adjustRightInd/>
      <w:spacing w:line="322" w:lineRule="exact"/>
      <w:jc w:val="left"/>
      <w:textAlignment w:val="auto"/>
    </w:pPr>
    <w:rPr>
      <w:rFonts w:ascii="Calibri" w:eastAsia="Calibri" w:hAnsi="Calibri"/>
      <w:sz w:val="26"/>
      <w:szCs w:val="26"/>
    </w:rPr>
  </w:style>
  <w:style w:type="character" w:customStyle="1" w:styleId="BodytextSpacing-1pt">
    <w:name w:val="Body text + Spacing -1 pt"/>
    <w:uiPriority w:val="99"/>
    <w:rsid w:val="006672DA"/>
    <w:rPr>
      <w:spacing w:val="-30"/>
      <w:sz w:val="26"/>
      <w:shd w:val="clear" w:color="auto" w:fill="FFFFFF"/>
    </w:rPr>
  </w:style>
  <w:style w:type="character" w:customStyle="1" w:styleId="BodytextSpacing2pt">
    <w:name w:val="Body text + Spacing 2 pt"/>
    <w:uiPriority w:val="99"/>
    <w:rsid w:val="006672DA"/>
    <w:rPr>
      <w:spacing w:val="50"/>
      <w:sz w:val="26"/>
      <w:shd w:val="clear" w:color="auto" w:fill="FFFFFF"/>
    </w:rPr>
  </w:style>
  <w:style w:type="paragraph" w:customStyle="1" w:styleId="p">
    <w:name w:val="p"/>
    <w:basedOn w:val="Normal"/>
    <w:uiPriority w:val="99"/>
    <w:rsid w:val="005F49B9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2">
    <w:name w:val="Основной текст2"/>
    <w:basedOn w:val="Normal"/>
    <w:uiPriority w:val="99"/>
    <w:rsid w:val="00C24812"/>
    <w:pPr>
      <w:widowControl/>
      <w:shd w:val="clear" w:color="auto" w:fill="FFFFFF"/>
      <w:overflowPunct/>
      <w:autoSpaceDE/>
      <w:autoSpaceDN/>
      <w:adjustRightInd/>
      <w:spacing w:line="322" w:lineRule="exact"/>
      <w:jc w:val="left"/>
      <w:textAlignment w:val="auto"/>
    </w:pPr>
    <w:rPr>
      <w:rFonts w:ascii="Calibri" w:eastAsia="Calibri" w:hAnsi="Calibri"/>
      <w:sz w:val="26"/>
      <w:szCs w:val="26"/>
    </w:rPr>
  </w:style>
  <w:style w:type="paragraph" w:styleId="TOCHeading">
    <w:name w:val="TOC Heading"/>
    <w:basedOn w:val="Heading1"/>
    <w:next w:val="Normal"/>
    <w:uiPriority w:val="99"/>
    <w:qFormat/>
    <w:rsid w:val="00C24812"/>
    <w:pPr>
      <w:widowControl/>
      <w:overflowPunct/>
      <w:autoSpaceDE/>
      <w:autoSpaceDN/>
      <w:adjustRightInd/>
      <w:spacing w:line="276" w:lineRule="auto"/>
      <w:jc w:val="left"/>
      <w:textAlignment w:val="auto"/>
      <w:outlineLvl w:val="9"/>
    </w:pPr>
  </w:style>
  <w:style w:type="paragraph" w:styleId="TOC1">
    <w:name w:val="toc 1"/>
    <w:basedOn w:val="Normal"/>
    <w:next w:val="Normal"/>
    <w:autoRedefine/>
    <w:uiPriority w:val="99"/>
    <w:rsid w:val="00C24812"/>
    <w:pPr>
      <w:spacing w:after="100"/>
    </w:pPr>
  </w:style>
  <w:style w:type="character" w:styleId="Hyperlink">
    <w:name w:val="Hyperlink"/>
    <w:basedOn w:val="DefaultParagraphFont"/>
    <w:uiPriority w:val="99"/>
    <w:rsid w:val="00C2481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24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8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</TotalTime>
  <Pages>28</Pages>
  <Words>5995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412-03</cp:lastModifiedBy>
  <cp:revision>15</cp:revision>
  <cp:lastPrinted>2014-12-18T07:42:00Z</cp:lastPrinted>
  <dcterms:created xsi:type="dcterms:W3CDTF">2014-12-13T18:09:00Z</dcterms:created>
  <dcterms:modified xsi:type="dcterms:W3CDTF">2014-12-18T07:43:00Z</dcterms:modified>
</cp:coreProperties>
</file>